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A0" w:rsidRPr="00A16169" w:rsidRDefault="003329A0" w:rsidP="00A16169">
      <w:pPr>
        <w:widowControl w:val="0"/>
        <w:autoSpaceDE w:val="0"/>
        <w:autoSpaceDN w:val="0"/>
        <w:adjustRightInd w:val="0"/>
        <w:spacing w:after="0" w:line="360" w:lineRule="auto"/>
        <w:jc w:val="center"/>
        <w:rPr>
          <w:rFonts w:ascii="Arial" w:hAnsi="Arial" w:cs="Arial"/>
          <w:sz w:val="24"/>
          <w:szCs w:val="24"/>
        </w:rPr>
      </w:pPr>
      <w:r w:rsidRPr="00A16169">
        <w:rPr>
          <w:rFonts w:ascii="Arial" w:hAnsi="Arial" w:cs="Arial"/>
          <w:sz w:val="24"/>
          <w:szCs w:val="24"/>
        </w:rPr>
        <w:t>РОССИЙСКАЯ ФЕДЕРАЦИЯ</w:t>
      </w:r>
    </w:p>
    <w:p w:rsidR="00F16BB0" w:rsidRPr="00A16169" w:rsidRDefault="00F16BB0" w:rsidP="00A16169">
      <w:pPr>
        <w:widowControl w:val="0"/>
        <w:autoSpaceDE w:val="0"/>
        <w:autoSpaceDN w:val="0"/>
        <w:adjustRightInd w:val="0"/>
        <w:spacing w:after="0" w:line="360" w:lineRule="auto"/>
        <w:jc w:val="center"/>
        <w:rPr>
          <w:rFonts w:ascii="Arial" w:hAnsi="Arial" w:cs="Arial"/>
          <w:sz w:val="24"/>
          <w:szCs w:val="24"/>
        </w:rPr>
      </w:pPr>
      <w:r w:rsidRPr="00A16169">
        <w:rPr>
          <w:rFonts w:ascii="Arial" w:hAnsi="Arial" w:cs="Arial"/>
          <w:sz w:val="24"/>
          <w:szCs w:val="24"/>
        </w:rPr>
        <w:t xml:space="preserve">АДМИНИСТРАЦИЯ </w:t>
      </w:r>
      <w:r w:rsidR="003329A0" w:rsidRPr="00A16169">
        <w:rPr>
          <w:rFonts w:ascii="Arial" w:hAnsi="Arial" w:cs="Arial"/>
          <w:sz w:val="24"/>
          <w:szCs w:val="24"/>
        </w:rPr>
        <w:t>СОКОЛОВСКОГО</w:t>
      </w:r>
      <w:r w:rsidRPr="00A16169">
        <w:rPr>
          <w:rFonts w:ascii="Arial" w:hAnsi="Arial" w:cs="Arial"/>
          <w:sz w:val="24"/>
          <w:szCs w:val="24"/>
        </w:rPr>
        <w:t xml:space="preserve"> СЕЛЬСОВЕТА </w:t>
      </w:r>
      <w:r w:rsidRPr="00A16169">
        <w:rPr>
          <w:rFonts w:ascii="Arial" w:hAnsi="Arial" w:cs="Arial"/>
          <w:sz w:val="24"/>
          <w:szCs w:val="24"/>
        </w:rPr>
        <w:br/>
        <w:t>ИЛАНСКОГО РАЙОНА</w:t>
      </w:r>
      <w:r w:rsidRPr="00A16169">
        <w:rPr>
          <w:rFonts w:ascii="Arial" w:hAnsi="Arial" w:cs="Arial"/>
          <w:sz w:val="24"/>
          <w:szCs w:val="24"/>
        </w:rPr>
        <w:br/>
        <w:t>КРАСНОЯРСКОГО КРАЯ</w:t>
      </w:r>
      <w:r w:rsidRPr="00A16169">
        <w:rPr>
          <w:rFonts w:ascii="Arial" w:hAnsi="Arial" w:cs="Arial"/>
          <w:sz w:val="24"/>
          <w:szCs w:val="24"/>
        </w:rPr>
        <w:br/>
      </w:r>
      <w:r w:rsidRPr="00A16169">
        <w:rPr>
          <w:rFonts w:ascii="Arial" w:hAnsi="Arial" w:cs="Arial"/>
          <w:sz w:val="24"/>
          <w:szCs w:val="24"/>
        </w:rPr>
        <w:br/>
        <w:t>ПОСТАНОВЛЕНИЕ</w:t>
      </w:r>
    </w:p>
    <w:p w:rsidR="00F16BB0" w:rsidRPr="00A16169" w:rsidRDefault="003329A0" w:rsidP="00F16BB0">
      <w:pPr>
        <w:widowControl w:val="0"/>
        <w:autoSpaceDE w:val="0"/>
        <w:autoSpaceDN w:val="0"/>
        <w:adjustRightInd w:val="0"/>
        <w:spacing w:after="0" w:line="240" w:lineRule="auto"/>
        <w:jc w:val="both"/>
        <w:rPr>
          <w:rFonts w:ascii="Arial" w:hAnsi="Arial" w:cs="Arial"/>
          <w:sz w:val="24"/>
          <w:szCs w:val="24"/>
        </w:rPr>
      </w:pPr>
      <w:r w:rsidRPr="00A16169">
        <w:rPr>
          <w:rFonts w:ascii="Arial" w:hAnsi="Arial" w:cs="Arial"/>
          <w:sz w:val="24"/>
          <w:szCs w:val="24"/>
        </w:rPr>
        <w:t xml:space="preserve"> </w:t>
      </w:r>
      <w:r w:rsidR="00CC388F" w:rsidRPr="00A16169">
        <w:rPr>
          <w:rFonts w:ascii="Arial" w:hAnsi="Arial" w:cs="Arial"/>
          <w:sz w:val="24"/>
          <w:szCs w:val="24"/>
        </w:rPr>
        <w:t>00</w:t>
      </w:r>
      <w:r w:rsidR="006B7EB5" w:rsidRPr="00A16169">
        <w:rPr>
          <w:rFonts w:ascii="Arial" w:hAnsi="Arial" w:cs="Arial"/>
          <w:sz w:val="24"/>
          <w:szCs w:val="24"/>
        </w:rPr>
        <w:t>.0</w:t>
      </w:r>
      <w:r w:rsidR="00CC388F" w:rsidRPr="00A16169">
        <w:rPr>
          <w:rFonts w:ascii="Arial" w:hAnsi="Arial" w:cs="Arial"/>
          <w:sz w:val="24"/>
          <w:szCs w:val="24"/>
        </w:rPr>
        <w:t>0</w:t>
      </w:r>
      <w:r w:rsidR="006B7EB5" w:rsidRPr="00A16169">
        <w:rPr>
          <w:rFonts w:ascii="Arial" w:hAnsi="Arial" w:cs="Arial"/>
          <w:sz w:val="24"/>
          <w:szCs w:val="24"/>
        </w:rPr>
        <w:t>.</w:t>
      </w:r>
      <w:r w:rsidR="00CC388F" w:rsidRPr="00A16169">
        <w:rPr>
          <w:rFonts w:ascii="Arial" w:hAnsi="Arial" w:cs="Arial"/>
          <w:sz w:val="24"/>
          <w:szCs w:val="24"/>
        </w:rPr>
        <w:t>2024</w:t>
      </w:r>
      <w:r w:rsidRPr="00A16169">
        <w:rPr>
          <w:rFonts w:ascii="Arial" w:hAnsi="Arial" w:cs="Arial"/>
          <w:sz w:val="24"/>
          <w:szCs w:val="24"/>
        </w:rPr>
        <w:t xml:space="preserve">            </w:t>
      </w:r>
      <w:r w:rsidR="003B56A8" w:rsidRPr="00A16169">
        <w:rPr>
          <w:rFonts w:ascii="Arial" w:hAnsi="Arial" w:cs="Arial"/>
          <w:sz w:val="24"/>
          <w:szCs w:val="24"/>
        </w:rPr>
        <w:t xml:space="preserve">          </w:t>
      </w:r>
      <w:r w:rsidRPr="00A16169">
        <w:rPr>
          <w:rFonts w:ascii="Arial" w:hAnsi="Arial" w:cs="Arial"/>
          <w:sz w:val="24"/>
          <w:szCs w:val="24"/>
        </w:rPr>
        <w:t xml:space="preserve">       </w:t>
      </w:r>
      <w:r w:rsidR="003B56A8" w:rsidRPr="00A16169">
        <w:rPr>
          <w:rFonts w:ascii="Arial" w:hAnsi="Arial" w:cs="Arial"/>
          <w:sz w:val="24"/>
          <w:szCs w:val="24"/>
        </w:rPr>
        <w:t xml:space="preserve">          </w:t>
      </w:r>
      <w:r w:rsidR="00F16BB0" w:rsidRPr="00A16169">
        <w:rPr>
          <w:rFonts w:ascii="Arial" w:hAnsi="Arial" w:cs="Arial"/>
          <w:sz w:val="24"/>
          <w:szCs w:val="24"/>
        </w:rPr>
        <w:t>с.</w:t>
      </w:r>
      <w:r w:rsidR="00CC388F" w:rsidRPr="00A16169">
        <w:rPr>
          <w:rFonts w:ascii="Arial" w:hAnsi="Arial" w:cs="Arial"/>
          <w:sz w:val="24"/>
          <w:szCs w:val="24"/>
        </w:rPr>
        <w:t xml:space="preserve"> </w:t>
      </w:r>
      <w:r w:rsidRPr="00A16169">
        <w:rPr>
          <w:rFonts w:ascii="Arial" w:hAnsi="Arial" w:cs="Arial"/>
          <w:sz w:val="24"/>
          <w:szCs w:val="24"/>
        </w:rPr>
        <w:t>Соколовка</w:t>
      </w:r>
      <w:r w:rsidR="00F16BB0" w:rsidRPr="00A16169">
        <w:rPr>
          <w:rFonts w:ascii="Arial" w:hAnsi="Arial" w:cs="Arial"/>
          <w:sz w:val="24"/>
          <w:szCs w:val="24"/>
        </w:rPr>
        <w:t xml:space="preserve">                            </w:t>
      </w:r>
      <w:r w:rsidR="006B7EB5" w:rsidRPr="00A16169">
        <w:rPr>
          <w:rFonts w:ascii="Arial" w:hAnsi="Arial" w:cs="Arial"/>
          <w:sz w:val="24"/>
          <w:szCs w:val="24"/>
        </w:rPr>
        <w:t xml:space="preserve">            </w:t>
      </w:r>
      <w:r w:rsidR="00F16BB0" w:rsidRPr="00A16169">
        <w:rPr>
          <w:rFonts w:ascii="Arial" w:hAnsi="Arial" w:cs="Arial"/>
          <w:sz w:val="24"/>
          <w:szCs w:val="24"/>
        </w:rPr>
        <w:t xml:space="preserve"> </w:t>
      </w:r>
      <w:r w:rsidR="006B7EB5" w:rsidRPr="00A16169">
        <w:rPr>
          <w:rFonts w:ascii="Arial" w:hAnsi="Arial" w:cs="Arial"/>
          <w:sz w:val="24"/>
          <w:szCs w:val="24"/>
        </w:rPr>
        <w:t>№ П</w:t>
      </w:r>
      <w:r w:rsidR="00CC388F" w:rsidRPr="00A16169">
        <w:rPr>
          <w:rFonts w:ascii="Arial" w:hAnsi="Arial" w:cs="Arial"/>
          <w:sz w:val="24"/>
          <w:szCs w:val="24"/>
        </w:rPr>
        <w:t>роект</w:t>
      </w:r>
    </w:p>
    <w:p w:rsidR="00F16BB0" w:rsidRPr="00A16169" w:rsidRDefault="00F16BB0" w:rsidP="00F16BB0">
      <w:pPr>
        <w:widowControl w:val="0"/>
        <w:autoSpaceDE w:val="0"/>
        <w:autoSpaceDN w:val="0"/>
        <w:adjustRightInd w:val="0"/>
        <w:spacing w:after="0" w:line="240" w:lineRule="auto"/>
        <w:jc w:val="both"/>
        <w:rPr>
          <w:rFonts w:ascii="Arial" w:hAnsi="Arial" w:cs="Arial"/>
          <w:sz w:val="24"/>
          <w:szCs w:val="24"/>
        </w:rPr>
      </w:pPr>
    </w:p>
    <w:p w:rsidR="00F16BB0" w:rsidRPr="00A16169" w:rsidRDefault="0070124F" w:rsidP="00F16BB0">
      <w:pPr>
        <w:widowControl w:val="0"/>
        <w:autoSpaceDE w:val="0"/>
        <w:autoSpaceDN w:val="0"/>
        <w:adjustRightInd w:val="0"/>
        <w:spacing w:after="0" w:line="240" w:lineRule="auto"/>
        <w:jc w:val="both"/>
        <w:rPr>
          <w:rFonts w:ascii="Arial" w:hAnsi="Arial" w:cs="Arial"/>
          <w:b/>
          <w:bCs/>
          <w:sz w:val="24"/>
          <w:szCs w:val="24"/>
        </w:rPr>
      </w:pPr>
      <w:r w:rsidRPr="00A16169">
        <w:rPr>
          <w:rFonts w:ascii="Arial" w:hAnsi="Arial" w:cs="Arial"/>
          <w:sz w:val="24"/>
          <w:szCs w:val="24"/>
        </w:rPr>
        <w:t xml:space="preserve">О внесении изменений и дополнений в постановление от </w:t>
      </w:r>
      <w:r w:rsidR="004A0FB7" w:rsidRPr="00A16169">
        <w:rPr>
          <w:rFonts w:ascii="Arial" w:hAnsi="Arial" w:cs="Arial"/>
          <w:sz w:val="24"/>
          <w:szCs w:val="24"/>
        </w:rPr>
        <w:t xml:space="preserve">№ 37-П от 24.11.2020 </w:t>
      </w:r>
      <w:r w:rsidRPr="00A16169">
        <w:rPr>
          <w:rFonts w:ascii="Arial" w:hAnsi="Arial" w:cs="Arial"/>
          <w:sz w:val="24"/>
          <w:szCs w:val="24"/>
        </w:rPr>
        <w:t>«</w:t>
      </w:r>
      <w:r w:rsidR="003B56A8" w:rsidRPr="00A16169">
        <w:rPr>
          <w:rFonts w:ascii="Arial" w:hAnsi="Arial" w:cs="Arial"/>
          <w:sz w:val="24"/>
          <w:szCs w:val="24"/>
        </w:rPr>
        <w:t>Об утверждении П</w:t>
      </w:r>
      <w:r w:rsidR="00F16BB0" w:rsidRPr="00A16169">
        <w:rPr>
          <w:rFonts w:ascii="Arial" w:hAnsi="Arial" w:cs="Arial"/>
          <w:sz w:val="24"/>
          <w:szCs w:val="24"/>
        </w:rPr>
        <w:t xml:space="preserve">равил присвоения, изменения и аннулирования адресов на территории </w:t>
      </w:r>
      <w:r w:rsidR="003329A0" w:rsidRPr="00A16169">
        <w:rPr>
          <w:rFonts w:ascii="Arial" w:hAnsi="Arial" w:cs="Arial"/>
          <w:sz w:val="24"/>
          <w:szCs w:val="24"/>
        </w:rPr>
        <w:t>Соколовского</w:t>
      </w:r>
      <w:r w:rsidR="00F16BB0" w:rsidRPr="00A16169">
        <w:rPr>
          <w:rFonts w:ascii="Arial" w:hAnsi="Arial" w:cs="Arial"/>
          <w:sz w:val="24"/>
          <w:szCs w:val="24"/>
        </w:rPr>
        <w:t xml:space="preserve"> сельсовета Иланского района Красноярского края</w:t>
      </w:r>
      <w:r w:rsidRPr="00A16169">
        <w:rPr>
          <w:rFonts w:ascii="Arial" w:hAnsi="Arial" w:cs="Arial"/>
          <w:sz w:val="24"/>
          <w:szCs w:val="24"/>
        </w:rPr>
        <w:t>»</w:t>
      </w:r>
    </w:p>
    <w:p w:rsidR="008C0DFB" w:rsidRPr="00A16169" w:rsidRDefault="008C0DFB" w:rsidP="003B56A8">
      <w:pPr>
        <w:widowControl w:val="0"/>
        <w:autoSpaceDE w:val="0"/>
        <w:autoSpaceDN w:val="0"/>
        <w:adjustRightInd w:val="0"/>
        <w:spacing w:after="0" w:line="240" w:lineRule="auto"/>
        <w:rPr>
          <w:rFonts w:ascii="Arial" w:hAnsi="Arial" w:cs="Arial"/>
          <w:sz w:val="24"/>
          <w:szCs w:val="24"/>
        </w:rPr>
      </w:pPr>
    </w:p>
    <w:p w:rsidR="00F16BB0" w:rsidRPr="00A16169" w:rsidRDefault="008C0DFB">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 xml:space="preserve">В соответствии с </w:t>
      </w:r>
      <w:hyperlink r:id="rId6" w:history="1">
        <w:r w:rsidRPr="00A16169">
          <w:rPr>
            <w:rFonts w:ascii="Arial" w:hAnsi="Arial" w:cs="Arial"/>
            <w:sz w:val="24"/>
            <w:szCs w:val="24"/>
          </w:rPr>
          <w:t>пунктом 4 части 1 статьи 5</w:t>
        </w:r>
      </w:hyperlink>
      <w:r w:rsidRPr="00A16169">
        <w:rPr>
          <w:rFonts w:ascii="Arial" w:hAnsi="Arial" w:cs="Arial"/>
          <w:sz w:val="24"/>
          <w:szCs w:val="24"/>
        </w:rP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w:t>
      </w:r>
      <w:r w:rsidR="00F16BB0" w:rsidRPr="00A16169">
        <w:rPr>
          <w:rFonts w:ascii="Arial" w:hAnsi="Arial" w:cs="Arial"/>
          <w:sz w:val="24"/>
          <w:szCs w:val="24"/>
        </w:rPr>
        <w:t>йской Федерации",</w:t>
      </w:r>
      <w:r w:rsidR="00DA1E40" w:rsidRPr="00A16169">
        <w:rPr>
          <w:rFonts w:ascii="Arial" w:hAnsi="Arial" w:cs="Arial"/>
          <w:sz w:val="24"/>
          <w:szCs w:val="24"/>
        </w:rPr>
        <w:t xml:space="preserve"> ст. 8 п.2</w:t>
      </w:r>
      <w:r w:rsidR="003329A0" w:rsidRPr="00A16169">
        <w:rPr>
          <w:rFonts w:ascii="Arial" w:hAnsi="Arial" w:cs="Arial"/>
          <w:sz w:val="24"/>
          <w:szCs w:val="24"/>
        </w:rPr>
        <w:t>1</w:t>
      </w:r>
      <w:r w:rsidR="00DA1E40" w:rsidRPr="00A16169">
        <w:rPr>
          <w:rFonts w:ascii="Arial" w:hAnsi="Arial" w:cs="Arial"/>
          <w:sz w:val="24"/>
          <w:szCs w:val="24"/>
        </w:rPr>
        <w:t xml:space="preserve">, ст.16 Устава </w:t>
      </w:r>
      <w:r w:rsidR="003329A0" w:rsidRPr="00A16169">
        <w:rPr>
          <w:rFonts w:ascii="Arial" w:hAnsi="Arial" w:cs="Arial"/>
          <w:sz w:val="24"/>
          <w:szCs w:val="24"/>
        </w:rPr>
        <w:t>Соколовского</w:t>
      </w:r>
      <w:r w:rsidR="00DA1E40" w:rsidRPr="00A16169">
        <w:rPr>
          <w:rFonts w:ascii="Arial" w:hAnsi="Arial" w:cs="Arial"/>
          <w:sz w:val="24"/>
          <w:szCs w:val="24"/>
        </w:rPr>
        <w:t xml:space="preserve"> сельсовета Иланского района Красноярского края,</w:t>
      </w:r>
    </w:p>
    <w:p w:rsidR="008C0DFB" w:rsidRPr="00A16169" w:rsidRDefault="00F16BB0">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 xml:space="preserve">     ПОСТАНОВЛЯЮ</w:t>
      </w:r>
      <w:r w:rsidR="008C0DFB" w:rsidRPr="00A16169">
        <w:rPr>
          <w:rFonts w:ascii="Arial" w:hAnsi="Arial" w:cs="Arial"/>
          <w:sz w:val="24"/>
          <w:szCs w:val="24"/>
        </w:rPr>
        <w:t>:</w:t>
      </w:r>
    </w:p>
    <w:p w:rsidR="008C0DFB" w:rsidRPr="00A16169" w:rsidRDefault="008C0DFB" w:rsidP="003329A0">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 xml:space="preserve">1. </w:t>
      </w:r>
      <w:r w:rsidR="00BA22F9" w:rsidRPr="00A16169">
        <w:rPr>
          <w:rFonts w:ascii="Arial" w:hAnsi="Arial" w:cs="Arial"/>
          <w:sz w:val="24"/>
          <w:szCs w:val="24"/>
        </w:rPr>
        <w:t>Внести следующие изменения и дополнения в постановление от 13.04.2015 № 41-П «Об у</w:t>
      </w:r>
      <w:r w:rsidRPr="00A16169">
        <w:rPr>
          <w:rFonts w:ascii="Arial" w:hAnsi="Arial" w:cs="Arial"/>
          <w:sz w:val="24"/>
          <w:szCs w:val="24"/>
        </w:rPr>
        <w:t>твер</w:t>
      </w:r>
      <w:r w:rsidR="00BA22F9" w:rsidRPr="00A16169">
        <w:rPr>
          <w:rFonts w:ascii="Arial" w:hAnsi="Arial" w:cs="Arial"/>
          <w:sz w:val="24"/>
          <w:szCs w:val="24"/>
        </w:rPr>
        <w:t xml:space="preserve">ждении Правил </w:t>
      </w:r>
      <w:r w:rsidRPr="00A16169">
        <w:rPr>
          <w:rFonts w:ascii="Arial" w:hAnsi="Arial" w:cs="Arial"/>
          <w:sz w:val="24"/>
          <w:szCs w:val="24"/>
        </w:rPr>
        <w:t>присвоения, изменения и аннулирования адресов</w:t>
      </w:r>
      <w:r w:rsidR="00F16BB0" w:rsidRPr="00A16169">
        <w:rPr>
          <w:rFonts w:ascii="Arial" w:hAnsi="Arial" w:cs="Arial"/>
          <w:sz w:val="24"/>
          <w:szCs w:val="24"/>
        </w:rPr>
        <w:t xml:space="preserve"> на территории </w:t>
      </w:r>
      <w:r w:rsidR="003329A0" w:rsidRPr="00A16169">
        <w:rPr>
          <w:rFonts w:ascii="Arial" w:hAnsi="Arial" w:cs="Arial"/>
          <w:sz w:val="24"/>
          <w:szCs w:val="24"/>
        </w:rPr>
        <w:t>Соколовского</w:t>
      </w:r>
      <w:r w:rsidR="00F16BB0" w:rsidRPr="00A16169">
        <w:rPr>
          <w:rFonts w:ascii="Arial" w:hAnsi="Arial" w:cs="Arial"/>
          <w:sz w:val="24"/>
          <w:szCs w:val="24"/>
        </w:rPr>
        <w:t xml:space="preserve"> сельсовета Иланского района Красноярского края</w:t>
      </w:r>
      <w:r w:rsidR="00BA22F9" w:rsidRPr="00A16169">
        <w:rPr>
          <w:rFonts w:ascii="Arial" w:hAnsi="Arial" w:cs="Arial"/>
          <w:sz w:val="24"/>
          <w:szCs w:val="24"/>
        </w:rPr>
        <w:t>»</w:t>
      </w:r>
      <w:r w:rsidRPr="00A16169">
        <w:rPr>
          <w:rFonts w:ascii="Arial" w:hAnsi="Arial" w:cs="Arial"/>
          <w:sz w:val="24"/>
          <w:szCs w:val="24"/>
        </w:rPr>
        <w:t>.</w:t>
      </w:r>
    </w:p>
    <w:p w:rsidR="0070124F" w:rsidRPr="00E009C7" w:rsidRDefault="00525F9D" w:rsidP="00ED025B">
      <w:pPr>
        <w:widowControl w:val="0"/>
        <w:autoSpaceDE w:val="0"/>
        <w:autoSpaceDN w:val="0"/>
        <w:adjustRightInd w:val="0"/>
        <w:spacing w:after="0" w:line="240" w:lineRule="auto"/>
        <w:ind w:firstLine="540"/>
        <w:jc w:val="both"/>
        <w:rPr>
          <w:rFonts w:ascii="Arial" w:hAnsi="Arial" w:cs="Arial"/>
          <w:b/>
          <w:sz w:val="24"/>
          <w:szCs w:val="24"/>
        </w:rPr>
      </w:pPr>
      <w:r>
        <w:rPr>
          <w:rFonts w:ascii="Arial" w:hAnsi="Arial" w:cs="Arial"/>
          <w:sz w:val="24"/>
          <w:szCs w:val="24"/>
        </w:rPr>
        <w:t>1.1</w:t>
      </w:r>
      <w:bookmarkStart w:id="0" w:name="_GoBack"/>
      <w:bookmarkEnd w:id="0"/>
      <w:r w:rsidR="00BA22F9" w:rsidRPr="00A16169">
        <w:rPr>
          <w:rFonts w:ascii="Arial" w:hAnsi="Arial" w:cs="Arial"/>
          <w:sz w:val="24"/>
          <w:szCs w:val="24"/>
        </w:rPr>
        <w:t xml:space="preserve">. </w:t>
      </w:r>
      <w:r w:rsidR="00147343" w:rsidRPr="00E009C7">
        <w:rPr>
          <w:rFonts w:ascii="Arial" w:hAnsi="Arial" w:cs="Arial"/>
          <w:b/>
          <w:sz w:val="24"/>
          <w:szCs w:val="24"/>
        </w:rPr>
        <w:t>пункт 37</w:t>
      </w:r>
      <w:r w:rsidR="00ED025B" w:rsidRPr="00E009C7">
        <w:rPr>
          <w:rFonts w:ascii="Arial" w:hAnsi="Arial" w:cs="Arial"/>
          <w:b/>
          <w:sz w:val="24"/>
          <w:szCs w:val="24"/>
        </w:rPr>
        <w:t xml:space="preserve"> </w:t>
      </w:r>
      <w:r w:rsidR="00465348" w:rsidRPr="00E009C7">
        <w:rPr>
          <w:rFonts w:ascii="Arial" w:hAnsi="Arial" w:cs="Arial"/>
          <w:b/>
          <w:sz w:val="24"/>
          <w:szCs w:val="24"/>
        </w:rPr>
        <w:t>раздела</w:t>
      </w:r>
      <w:r w:rsidR="0070124F" w:rsidRPr="00E009C7">
        <w:rPr>
          <w:rFonts w:ascii="Arial" w:hAnsi="Arial" w:cs="Arial"/>
          <w:b/>
          <w:sz w:val="24"/>
          <w:szCs w:val="24"/>
        </w:rPr>
        <w:t xml:space="preserve"> </w:t>
      </w:r>
      <w:r w:rsidR="0070124F" w:rsidRPr="00E009C7">
        <w:rPr>
          <w:rFonts w:ascii="Arial" w:hAnsi="Arial" w:cs="Arial"/>
          <w:b/>
          <w:sz w:val="24"/>
          <w:szCs w:val="24"/>
          <w:lang w:val="en-US"/>
        </w:rPr>
        <w:t>II</w:t>
      </w:r>
      <w:r w:rsidR="0070124F" w:rsidRPr="00E009C7">
        <w:rPr>
          <w:rFonts w:ascii="Arial" w:hAnsi="Arial" w:cs="Arial"/>
          <w:b/>
          <w:sz w:val="24"/>
          <w:szCs w:val="24"/>
        </w:rPr>
        <w:t xml:space="preserve">, </w:t>
      </w:r>
      <w:r w:rsidR="00D02092" w:rsidRPr="00E009C7">
        <w:rPr>
          <w:rFonts w:ascii="Arial" w:hAnsi="Arial" w:cs="Arial"/>
          <w:b/>
          <w:sz w:val="24"/>
          <w:szCs w:val="24"/>
        </w:rPr>
        <w:t xml:space="preserve">читать в </w:t>
      </w:r>
      <w:r w:rsidR="00ED025B" w:rsidRPr="00E009C7">
        <w:rPr>
          <w:rFonts w:ascii="Arial" w:hAnsi="Arial" w:cs="Arial"/>
          <w:b/>
          <w:sz w:val="24"/>
          <w:szCs w:val="24"/>
        </w:rPr>
        <w:t>следующе</w:t>
      </w:r>
      <w:r w:rsidR="00D02092" w:rsidRPr="00E009C7">
        <w:rPr>
          <w:rFonts w:ascii="Arial" w:hAnsi="Arial" w:cs="Arial"/>
          <w:b/>
          <w:sz w:val="24"/>
          <w:szCs w:val="24"/>
        </w:rPr>
        <w:t>й редакции</w:t>
      </w:r>
      <w:r w:rsidR="0070124F" w:rsidRPr="00E009C7">
        <w:rPr>
          <w:rFonts w:ascii="Arial" w:hAnsi="Arial" w:cs="Arial"/>
          <w:b/>
          <w:sz w:val="24"/>
          <w:szCs w:val="24"/>
        </w:rPr>
        <w:t>:</w:t>
      </w:r>
    </w:p>
    <w:p w:rsidR="00ED025B" w:rsidRPr="00A16169" w:rsidRDefault="0070124F" w:rsidP="00ED025B">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 xml:space="preserve">«37. </w:t>
      </w:r>
      <w:r w:rsidR="00ED025B" w:rsidRPr="00A16169">
        <w:rPr>
          <w:rFonts w:ascii="Arial" w:hAnsi="Arial" w:cs="Arial"/>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ED025B" w:rsidRPr="00A16169" w:rsidRDefault="00ED025B" w:rsidP="00ED025B">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а) в случае подачи заявления на бумажном носителе - в срок не более 10 рабочих дней со дня поступления заявления;</w:t>
      </w:r>
    </w:p>
    <w:p w:rsidR="00A16169" w:rsidRPr="007E1AAB" w:rsidRDefault="00ED025B" w:rsidP="007E1AAB">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б) в случае подачи заявления в форме электронного документа - в срок не более 5 рабочих дней со дня поступления заявления.</w:t>
      </w:r>
    </w:p>
    <w:p w:rsidR="003329A0" w:rsidRPr="00A16169" w:rsidRDefault="003329A0" w:rsidP="003329A0">
      <w:pPr>
        <w:widowControl w:val="0"/>
        <w:autoSpaceDE w:val="0"/>
        <w:autoSpaceDN w:val="0"/>
        <w:adjustRightInd w:val="0"/>
        <w:spacing w:after="0" w:line="240" w:lineRule="auto"/>
        <w:ind w:firstLine="540"/>
        <w:jc w:val="both"/>
        <w:rPr>
          <w:rFonts w:ascii="Arial" w:hAnsi="Arial" w:cs="Arial"/>
          <w:sz w:val="24"/>
          <w:szCs w:val="24"/>
        </w:rPr>
      </w:pPr>
      <w:r w:rsidRPr="00E009C7">
        <w:rPr>
          <w:rFonts w:ascii="Arial" w:hAnsi="Arial" w:cs="Arial"/>
          <w:sz w:val="24"/>
          <w:szCs w:val="24"/>
        </w:rPr>
        <w:t>3. Контроль за выпол</w:t>
      </w:r>
      <w:r w:rsidRPr="00A16169">
        <w:rPr>
          <w:rFonts w:ascii="Arial" w:hAnsi="Arial" w:cs="Arial"/>
          <w:sz w:val="24"/>
          <w:szCs w:val="24"/>
        </w:rPr>
        <w:t>нением настоящего постановления оставляю за собой.</w:t>
      </w:r>
    </w:p>
    <w:p w:rsidR="003329A0" w:rsidRPr="00A16169" w:rsidRDefault="003329A0" w:rsidP="003329A0">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4. Постановление вступает</w:t>
      </w:r>
      <w:r w:rsidR="0070124F" w:rsidRPr="00A16169">
        <w:rPr>
          <w:rFonts w:ascii="Arial" w:hAnsi="Arial" w:cs="Arial"/>
          <w:sz w:val="24"/>
          <w:szCs w:val="24"/>
        </w:rPr>
        <w:t xml:space="preserve"> в силу со дня его подписания, </w:t>
      </w:r>
      <w:r w:rsidRPr="00A16169">
        <w:rPr>
          <w:rFonts w:ascii="Arial" w:hAnsi="Arial" w:cs="Arial"/>
          <w:sz w:val="24"/>
          <w:szCs w:val="24"/>
        </w:rPr>
        <w:t xml:space="preserve">подлежит опубликованию в </w:t>
      </w:r>
      <w:r w:rsidR="0070124F" w:rsidRPr="00A16169">
        <w:rPr>
          <w:rFonts w:ascii="Arial" w:hAnsi="Arial" w:cs="Arial"/>
          <w:sz w:val="24"/>
          <w:szCs w:val="24"/>
        </w:rPr>
        <w:t>газете «Соколовские вести» и размещению на официальном сайте Администрации Соколовского сельсовета Иланского района в сети интернет.</w:t>
      </w:r>
    </w:p>
    <w:p w:rsidR="00A16169" w:rsidRDefault="00A16169" w:rsidP="00A16169">
      <w:pPr>
        <w:widowControl w:val="0"/>
        <w:autoSpaceDE w:val="0"/>
        <w:autoSpaceDN w:val="0"/>
        <w:adjustRightInd w:val="0"/>
        <w:spacing w:after="0" w:line="240" w:lineRule="auto"/>
        <w:ind w:firstLine="540"/>
        <w:jc w:val="both"/>
        <w:rPr>
          <w:rFonts w:ascii="Arial" w:hAnsi="Arial" w:cs="Arial"/>
          <w:sz w:val="24"/>
          <w:szCs w:val="24"/>
        </w:rPr>
      </w:pPr>
    </w:p>
    <w:p w:rsidR="00D02092" w:rsidRDefault="003B56A8" w:rsidP="00A16169">
      <w:pPr>
        <w:widowControl w:val="0"/>
        <w:autoSpaceDE w:val="0"/>
        <w:autoSpaceDN w:val="0"/>
        <w:adjustRightInd w:val="0"/>
        <w:spacing w:after="0" w:line="240" w:lineRule="auto"/>
        <w:ind w:firstLine="540"/>
        <w:jc w:val="both"/>
        <w:rPr>
          <w:rFonts w:ascii="Arial" w:hAnsi="Arial" w:cs="Arial"/>
          <w:sz w:val="24"/>
          <w:szCs w:val="24"/>
        </w:rPr>
      </w:pPr>
      <w:r w:rsidRPr="00A16169">
        <w:rPr>
          <w:rFonts w:ascii="Arial" w:hAnsi="Arial" w:cs="Arial"/>
          <w:sz w:val="24"/>
          <w:szCs w:val="24"/>
        </w:rPr>
        <w:t xml:space="preserve">Глава сельсовета                                                       </w:t>
      </w:r>
      <w:proofErr w:type="spellStart"/>
      <w:r w:rsidR="003329A0" w:rsidRPr="00A16169">
        <w:rPr>
          <w:rFonts w:ascii="Arial" w:hAnsi="Arial" w:cs="Arial"/>
          <w:sz w:val="24"/>
          <w:szCs w:val="24"/>
        </w:rPr>
        <w:t>М.И.Романовский</w:t>
      </w:r>
      <w:proofErr w:type="spellEnd"/>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7E1AAB" w:rsidRDefault="007E1AAB" w:rsidP="00A16169">
      <w:pPr>
        <w:widowControl w:val="0"/>
        <w:autoSpaceDE w:val="0"/>
        <w:autoSpaceDN w:val="0"/>
        <w:adjustRightInd w:val="0"/>
        <w:spacing w:after="0" w:line="240" w:lineRule="auto"/>
        <w:ind w:firstLine="540"/>
        <w:jc w:val="both"/>
        <w:rPr>
          <w:rFonts w:ascii="Arial" w:hAnsi="Arial" w:cs="Arial"/>
          <w:sz w:val="24"/>
          <w:szCs w:val="24"/>
        </w:rPr>
      </w:pPr>
    </w:p>
    <w:p w:rsidR="00541EC0" w:rsidRPr="00A16169" w:rsidRDefault="00541EC0" w:rsidP="00A16169">
      <w:pPr>
        <w:widowControl w:val="0"/>
        <w:autoSpaceDE w:val="0"/>
        <w:autoSpaceDN w:val="0"/>
        <w:adjustRightInd w:val="0"/>
        <w:spacing w:after="0" w:line="240" w:lineRule="auto"/>
        <w:ind w:firstLine="540"/>
        <w:jc w:val="both"/>
        <w:rPr>
          <w:rFonts w:ascii="Arial" w:hAnsi="Arial" w:cs="Arial"/>
          <w:sz w:val="24"/>
          <w:szCs w:val="24"/>
        </w:rPr>
      </w:pPr>
    </w:p>
    <w:p w:rsidR="00D02092" w:rsidRDefault="00D02092" w:rsidP="003B56A8">
      <w:pPr>
        <w:widowControl w:val="0"/>
        <w:autoSpaceDE w:val="0"/>
        <w:autoSpaceDN w:val="0"/>
        <w:adjustRightInd w:val="0"/>
        <w:spacing w:after="0" w:line="240" w:lineRule="auto"/>
        <w:rPr>
          <w:rFonts w:ascii="Times New Roman" w:hAnsi="Times New Roman" w:cs="Times New Roman"/>
          <w:sz w:val="26"/>
          <w:szCs w:val="26"/>
        </w:rPr>
      </w:pPr>
    </w:p>
    <w:p w:rsidR="004A0FB7" w:rsidRPr="00DC18A7" w:rsidRDefault="004A0FB7" w:rsidP="004A0FB7">
      <w:pPr>
        <w:widowControl w:val="0"/>
        <w:autoSpaceDE w:val="0"/>
        <w:autoSpaceDN w:val="0"/>
        <w:adjustRightInd w:val="0"/>
        <w:spacing w:after="0" w:line="240" w:lineRule="auto"/>
        <w:jc w:val="right"/>
        <w:rPr>
          <w:rFonts w:ascii="Arial" w:eastAsia="Times New Roman" w:hAnsi="Arial" w:cs="Arial"/>
          <w:sz w:val="24"/>
          <w:szCs w:val="24"/>
        </w:rPr>
      </w:pPr>
      <w:r w:rsidRPr="00DC18A7">
        <w:rPr>
          <w:rFonts w:ascii="Arial" w:eastAsia="Times New Roman" w:hAnsi="Arial" w:cs="Arial"/>
          <w:sz w:val="24"/>
          <w:szCs w:val="24"/>
        </w:rPr>
        <w:lastRenderedPageBreak/>
        <w:t>ПРИЛОЖЕНИЕ</w:t>
      </w:r>
    </w:p>
    <w:p w:rsidR="004A0FB7" w:rsidRPr="00DC18A7" w:rsidRDefault="004A0FB7" w:rsidP="004A0FB7">
      <w:pPr>
        <w:widowControl w:val="0"/>
        <w:autoSpaceDE w:val="0"/>
        <w:autoSpaceDN w:val="0"/>
        <w:adjustRightInd w:val="0"/>
        <w:spacing w:after="0" w:line="240" w:lineRule="auto"/>
        <w:jc w:val="right"/>
        <w:rPr>
          <w:rFonts w:ascii="Arial" w:eastAsia="Times New Roman" w:hAnsi="Arial" w:cs="Arial"/>
          <w:sz w:val="24"/>
          <w:szCs w:val="24"/>
        </w:rPr>
      </w:pPr>
      <w:r w:rsidRPr="00DC18A7">
        <w:rPr>
          <w:rFonts w:ascii="Arial" w:eastAsia="Times New Roman" w:hAnsi="Arial" w:cs="Arial"/>
          <w:sz w:val="24"/>
          <w:szCs w:val="24"/>
        </w:rPr>
        <w:t xml:space="preserve">К постановлению </w:t>
      </w:r>
    </w:p>
    <w:p w:rsidR="004A0FB7" w:rsidRPr="00DC18A7" w:rsidRDefault="004A0FB7" w:rsidP="004A0FB7">
      <w:pPr>
        <w:widowControl w:val="0"/>
        <w:autoSpaceDE w:val="0"/>
        <w:autoSpaceDN w:val="0"/>
        <w:adjustRightInd w:val="0"/>
        <w:spacing w:after="0" w:line="240" w:lineRule="auto"/>
        <w:jc w:val="right"/>
        <w:rPr>
          <w:rFonts w:ascii="Arial" w:eastAsia="Times New Roman" w:hAnsi="Arial" w:cs="Arial"/>
          <w:sz w:val="24"/>
          <w:szCs w:val="24"/>
        </w:rPr>
      </w:pPr>
      <w:r w:rsidRPr="00DC18A7">
        <w:rPr>
          <w:rFonts w:ascii="Arial" w:eastAsia="Times New Roman" w:hAnsi="Arial" w:cs="Arial"/>
          <w:sz w:val="24"/>
          <w:szCs w:val="24"/>
        </w:rPr>
        <w:t>Администрации сельсовета</w:t>
      </w:r>
    </w:p>
    <w:p w:rsidR="004A0FB7" w:rsidRPr="00DC18A7" w:rsidRDefault="004A0FB7" w:rsidP="004A0FB7">
      <w:pPr>
        <w:widowControl w:val="0"/>
        <w:autoSpaceDE w:val="0"/>
        <w:autoSpaceDN w:val="0"/>
        <w:adjustRightInd w:val="0"/>
        <w:spacing w:after="0" w:line="240" w:lineRule="auto"/>
        <w:jc w:val="right"/>
        <w:rPr>
          <w:rFonts w:ascii="Arial" w:eastAsia="Times New Roman" w:hAnsi="Arial" w:cs="Arial"/>
          <w:sz w:val="24"/>
          <w:szCs w:val="24"/>
        </w:rPr>
      </w:pPr>
      <w:r w:rsidRPr="00DC18A7">
        <w:rPr>
          <w:rFonts w:ascii="Arial" w:eastAsia="Times New Roman" w:hAnsi="Arial" w:cs="Arial"/>
          <w:sz w:val="24"/>
          <w:szCs w:val="24"/>
        </w:rPr>
        <w:t xml:space="preserve"> от 24.11.2020 № 37-П  </w:t>
      </w:r>
    </w:p>
    <w:p w:rsidR="004A0FB7" w:rsidRPr="00DC18A7" w:rsidRDefault="004A0FB7" w:rsidP="00465348">
      <w:pPr>
        <w:widowControl w:val="0"/>
        <w:tabs>
          <w:tab w:val="left" w:pos="725"/>
        </w:tabs>
        <w:spacing w:after="0" w:line="240" w:lineRule="auto"/>
        <w:ind w:firstLine="726"/>
        <w:jc w:val="both"/>
        <w:rPr>
          <w:rFonts w:ascii="Arial" w:eastAsia="Arial Unicode MS" w:hAnsi="Arial" w:cs="Arial"/>
          <w:color w:val="000000"/>
          <w:sz w:val="24"/>
          <w:szCs w:val="24"/>
          <w:lang w:bidi="ru-RU"/>
        </w:rPr>
      </w:pPr>
      <w:r w:rsidRPr="00F71A06">
        <w:rPr>
          <w:rFonts w:ascii="Arial" w:eastAsia="Arial Unicode MS" w:hAnsi="Arial" w:cs="Arial"/>
          <w:color w:val="000000"/>
          <w:sz w:val="24"/>
          <w:szCs w:val="24"/>
          <w:lang w:bidi="ru-RU"/>
        </w:rPr>
        <w:t xml:space="preserve">                                        </w:t>
      </w:r>
      <w:r w:rsidR="00465348">
        <w:rPr>
          <w:rFonts w:ascii="Arial" w:eastAsia="Arial Unicode MS" w:hAnsi="Arial" w:cs="Arial"/>
          <w:color w:val="000000"/>
          <w:sz w:val="24"/>
          <w:szCs w:val="24"/>
          <w:lang w:bidi="ru-RU"/>
        </w:rPr>
        <w:t xml:space="preserve">             </w:t>
      </w:r>
    </w:p>
    <w:p w:rsidR="004A0FB7" w:rsidRPr="00DC18A7" w:rsidRDefault="004A0FB7" w:rsidP="004A0FB7">
      <w:pPr>
        <w:widowControl w:val="0"/>
        <w:autoSpaceDE w:val="0"/>
        <w:autoSpaceDN w:val="0"/>
        <w:adjustRightInd w:val="0"/>
        <w:spacing w:after="0" w:line="240" w:lineRule="auto"/>
        <w:ind w:firstLine="726"/>
        <w:jc w:val="center"/>
        <w:rPr>
          <w:rFonts w:ascii="Arial" w:eastAsia="Arial Unicode MS" w:hAnsi="Arial" w:cs="Arial"/>
          <w:b/>
          <w:color w:val="000000"/>
          <w:sz w:val="24"/>
          <w:szCs w:val="24"/>
          <w:lang w:bidi="ru-RU"/>
        </w:rPr>
      </w:pPr>
      <w:r w:rsidRPr="00DC18A7">
        <w:rPr>
          <w:rFonts w:ascii="Arial" w:eastAsia="Arial Unicode MS" w:hAnsi="Arial" w:cs="Arial"/>
          <w:b/>
          <w:color w:val="000000"/>
          <w:sz w:val="24"/>
          <w:szCs w:val="24"/>
          <w:lang w:bidi="ru-RU"/>
        </w:rPr>
        <w:t>ПРАВИЛА</w:t>
      </w:r>
    </w:p>
    <w:p w:rsidR="004A0FB7" w:rsidRPr="00DC18A7" w:rsidRDefault="004A0FB7" w:rsidP="004A0FB7">
      <w:pPr>
        <w:widowControl w:val="0"/>
        <w:autoSpaceDE w:val="0"/>
        <w:autoSpaceDN w:val="0"/>
        <w:adjustRightInd w:val="0"/>
        <w:spacing w:after="0" w:line="240" w:lineRule="auto"/>
        <w:ind w:firstLine="726"/>
        <w:jc w:val="center"/>
        <w:rPr>
          <w:rFonts w:ascii="Arial" w:eastAsia="Times New Roman" w:hAnsi="Arial" w:cs="Arial"/>
          <w:b/>
          <w:bCs/>
          <w:sz w:val="24"/>
          <w:szCs w:val="24"/>
        </w:rPr>
      </w:pPr>
      <w:r w:rsidRPr="00DC18A7">
        <w:rPr>
          <w:rFonts w:ascii="Arial" w:eastAsia="Arial Unicode MS" w:hAnsi="Arial" w:cs="Arial"/>
          <w:b/>
          <w:color w:val="000000"/>
          <w:sz w:val="24"/>
          <w:szCs w:val="24"/>
          <w:lang w:bidi="ru-RU"/>
        </w:rPr>
        <w:t>ПРИСВОЕНИЯ, ИЗМЕНЕНИЯ И АННУЛИРОВАНИЯ АДРЕСОВ</w:t>
      </w:r>
      <w:r w:rsidRPr="00DC18A7">
        <w:rPr>
          <w:rFonts w:ascii="Arial" w:eastAsia="Times New Roman" w:hAnsi="Arial" w:cs="Arial"/>
          <w:b/>
          <w:bCs/>
          <w:sz w:val="24"/>
          <w:szCs w:val="24"/>
        </w:rPr>
        <w:t xml:space="preserve"> НА ТЕРРИТОРИИ СОКОЛОВСКОГО СЕЛЬСОВЕТА ИЛАНСКОГО РАЙОНА КРАСНОЯРСКОГО КРАЯ</w:t>
      </w:r>
    </w:p>
    <w:p w:rsidR="00465348" w:rsidRPr="00DC18A7" w:rsidRDefault="00465348" w:rsidP="00465348">
      <w:pPr>
        <w:widowControl w:val="0"/>
        <w:tabs>
          <w:tab w:val="left" w:pos="725"/>
        </w:tabs>
        <w:spacing w:after="0" w:line="240" w:lineRule="auto"/>
        <w:ind w:firstLine="726"/>
        <w:jc w:val="both"/>
        <w:rPr>
          <w:rFonts w:ascii="Arial" w:eastAsia="Arial Unicode MS" w:hAnsi="Arial" w:cs="Arial"/>
          <w:color w:val="000000"/>
          <w:sz w:val="24"/>
          <w:szCs w:val="24"/>
          <w:lang w:bidi="ru-RU"/>
        </w:rPr>
      </w:pPr>
      <w:r w:rsidRPr="00F71A06">
        <w:rPr>
          <w:rFonts w:ascii="Arial" w:eastAsia="Arial Unicode MS" w:hAnsi="Arial" w:cs="Arial"/>
          <w:color w:val="000000"/>
          <w:sz w:val="24"/>
          <w:szCs w:val="24"/>
          <w:lang w:bidi="ru-RU"/>
        </w:rPr>
        <w:t xml:space="preserve">        </w:t>
      </w:r>
      <w:r>
        <w:rPr>
          <w:rFonts w:ascii="Arial" w:eastAsia="Arial Unicode MS" w:hAnsi="Arial" w:cs="Arial"/>
          <w:color w:val="000000"/>
          <w:sz w:val="24"/>
          <w:szCs w:val="24"/>
          <w:lang w:bidi="ru-RU"/>
        </w:rPr>
        <w:t xml:space="preserve">       </w:t>
      </w:r>
      <w:r w:rsidRPr="00F71A06">
        <w:rPr>
          <w:rFonts w:ascii="Arial" w:eastAsia="Arial Unicode MS" w:hAnsi="Arial" w:cs="Arial"/>
          <w:color w:val="000000"/>
          <w:sz w:val="24"/>
          <w:szCs w:val="24"/>
          <w:lang w:bidi="ru-RU"/>
        </w:rPr>
        <w:t>(с внесением изменений от 16.12.</w:t>
      </w:r>
      <w:r w:rsidR="00AA6F04">
        <w:rPr>
          <w:rFonts w:ascii="Arial" w:eastAsia="Arial Unicode MS" w:hAnsi="Arial" w:cs="Arial"/>
          <w:color w:val="000000"/>
          <w:sz w:val="24"/>
          <w:szCs w:val="24"/>
          <w:lang w:bidi="ru-RU"/>
        </w:rPr>
        <w:t>20</w:t>
      </w:r>
      <w:r w:rsidRPr="00F71A06">
        <w:rPr>
          <w:rFonts w:ascii="Arial" w:eastAsia="Arial Unicode MS" w:hAnsi="Arial" w:cs="Arial"/>
          <w:color w:val="000000"/>
          <w:sz w:val="24"/>
          <w:szCs w:val="24"/>
          <w:lang w:bidi="ru-RU"/>
        </w:rPr>
        <w:t>21 № 42-П)</w:t>
      </w:r>
    </w:p>
    <w:p w:rsidR="004A0FB7" w:rsidRPr="00DC18A7" w:rsidRDefault="004A0FB7" w:rsidP="00A16169">
      <w:pPr>
        <w:widowControl w:val="0"/>
        <w:tabs>
          <w:tab w:val="left" w:pos="725"/>
        </w:tabs>
        <w:spacing w:after="0" w:line="240" w:lineRule="auto"/>
        <w:jc w:val="both"/>
        <w:rPr>
          <w:rFonts w:ascii="Arial" w:eastAsia="Arial Unicode MS" w:hAnsi="Arial" w:cs="Arial"/>
          <w:b/>
          <w:color w:val="000000"/>
          <w:sz w:val="24"/>
          <w:szCs w:val="24"/>
          <w:lang w:bidi="ru-RU"/>
        </w:rPr>
      </w:pPr>
    </w:p>
    <w:p w:rsidR="004A0FB7" w:rsidRPr="00DC18A7" w:rsidRDefault="004A0FB7" w:rsidP="004A0FB7">
      <w:pPr>
        <w:widowControl w:val="0"/>
        <w:numPr>
          <w:ilvl w:val="0"/>
          <w:numId w:val="4"/>
        </w:numPr>
        <w:tabs>
          <w:tab w:val="left" w:pos="725"/>
        </w:tabs>
        <w:spacing w:after="0" w:line="240" w:lineRule="auto"/>
        <w:ind w:firstLine="726"/>
        <w:jc w:val="both"/>
        <w:rPr>
          <w:rFonts w:ascii="Arial" w:eastAsia="Arial Unicode MS" w:hAnsi="Arial" w:cs="Arial"/>
          <w:b/>
          <w:color w:val="000000"/>
          <w:sz w:val="24"/>
          <w:szCs w:val="24"/>
          <w:lang w:val="en-US" w:bidi="ru-RU"/>
        </w:rPr>
      </w:pPr>
      <w:r w:rsidRPr="00DC18A7">
        <w:rPr>
          <w:rFonts w:ascii="Arial" w:eastAsia="Arial Unicode MS" w:hAnsi="Arial" w:cs="Arial"/>
          <w:b/>
          <w:color w:val="000000"/>
          <w:sz w:val="24"/>
          <w:szCs w:val="24"/>
          <w:lang w:bidi="ru-RU"/>
        </w:rPr>
        <w:t>Общее положения</w:t>
      </w:r>
    </w:p>
    <w:p w:rsidR="004A0FB7" w:rsidRPr="00DC18A7" w:rsidRDefault="004A0FB7" w:rsidP="004A0FB7">
      <w:pPr>
        <w:widowControl w:val="0"/>
        <w:numPr>
          <w:ilvl w:val="0"/>
          <w:numId w:val="3"/>
        </w:numPr>
        <w:tabs>
          <w:tab w:val="left" w:pos="72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4A0FB7" w:rsidRPr="00DC18A7" w:rsidRDefault="004A0FB7" w:rsidP="004A0FB7">
      <w:pPr>
        <w:widowControl w:val="0"/>
        <w:numPr>
          <w:ilvl w:val="0"/>
          <w:numId w:val="3"/>
        </w:numPr>
        <w:tabs>
          <w:tab w:val="left" w:pos="812"/>
        </w:tabs>
        <w:spacing w:after="6"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Понятия, используемые в настоящих Правилах, означают следующее:</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b/>
          <w:color w:val="000000"/>
          <w:sz w:val="24"/>
          <w:szCs w:val="24"/>
          <w:lang w:bidi="ru-RU"/>
        </w:rPr>
        <w:t>"</w:t>
      </w:r>
      <w:proofErr w:type="spellStart"/>
      <w:r w:rsidRPr="00DC18A7">
        <w:rPr>
          <w:rFonts w:ascii="Arial" w:eastAsia="Arial Unicode MS" w:hAnsi="Arial" w:cs="Arial"/>
          <w:b/>
          <w:color w:val="000000"/>
          <w:sz w:val="24"/>
          <w:szCs w:val="24"/>
          <w:lang w:bidi="ru-RU"/>
        </w:rPr>
        <w:t>адресообразующие</w:t>
      </w:r>
      <w:proofErr w:type="spellEnd"/>
      <w:r w:rsidRPr="00DC18A7">
        <w:rPr>
          <w:rFonts w:ascii="Arial" w:eastAsia="Arial Unicode MS" w:hAnsi="Arial" w:cs="Arial"/>
          <w:b/>
          <w:color w:val="000000"/>
          <w:sz w:val="24"/>
          <w:szCs w:val="24"/>
          <w:lang w:bidi="ru-RU"/>
        </w:rPr>
        <w:t xml:space="preserve"> элементы"</w:t>
      </w:r>
      <w:r w:rsidRPr="00DC18A7">
        <w:rPr>
          <w:rFonts w:ascii="Arial" w:eastAsia="Arial Unicode MS" w:hAnsi="Arial" w:cs="Arial"/>
          <w:color w:val="000000"/>
          <w:sz w:val="24"/>
          <w:szCs w:val="24"/>
          <w:lang w:bidi="ru-RU"/>
        </w:rPr>
        <w:t xml:space="preserve"> - страна, субъект Российской Федерации,</w:t>
      </w:r>
      <w:r w:rsidRPr="00F71A06">
        <w:rPr>
          <w:rFonts w:ascii="Arial" w:eastAsia="Arial Unicode MS" w:hAnsi="Arial" w:cs="Arial"/>
          <w:color w:val="000000"/>
          <w:sz w:val="24"/>
          <w:szCs w:val="24"/>
          <w:lang w:bidi="ru-RU"/>
        </w:rPr>
        <w:t xml:space="preserve"> федеральная территория, </w:t>
      </w:r>
      <w:r w:rsidRPr="00DC18A7">
        <w:rPr>
          <w:rFonts w:ascii="Arial" w:eastAsia="Arial Unicode MS" w:hAnsi="Arial" w:cs="Arial"/>
          <w:color w:val="000000"/>
          <w:sz w:val="24"/>
          <w:szCs w:val="24"/>
          <w:lang w:bidi="ru-RU"/>
        </w:rPr>
        <w:t>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b/>
          <w:color w:val="000000"/>
          <w:sz w:val="24"/>
          <w:szCs w:val="24"/>
          <w:lang w:bidi="ru-RU"/>
        </w:rPr>
        <w:t>"идентификационные элементы объекта адресации"</w:t>
      </w:r>
      <w:r w:rsidRPr="00DC18A7">
        <w:rPr>
          <w:rFonts w:ascii="Arial" w:eastAsia="Arial Unicode MS" w:hAnsi="Arial" w:cs="Arial"/>
          <w:color w:val="000000"/>
          <w:sz w:val="24"/>
          <w:szCs w:val="24"/>
          <w:lang w:bidi="ru-RU"/>
        </w:rPr>
        <w:t xml:space="preserve"> - номера земельных участков, типы и номера иных объектов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b/>
          <w:color w:val="000000"/>
          <w:sz w:val="24"/>
          <w:szCs w:val="24"/>
          <w:lang w:bidi="ru-RU"/>
        </w:rPr>
        <w:t>"уникальный номер адреса объекта адресации</w:t>
      </w:r>
      <w:r w:rsidRPr="00DC18A7">
        <w:rPr>
          <w:rFonts w:ascii="Arial" w:eastAsia="Arial Unicode MS" w:hAnsi="Arial" w:cs="Arial"/>
          <w:color w:val="000000"/>
          <w:sz w:val="24"/>
          <w:szCs w:val="24"/>
          <w:lang w:bidi="ru-RU"/>
        </w:rPr>
        <w:t xml:space="preserve"> в государственном адресном реестре" - номер записи, который присваивается адресу объекта адресации в государственном адресном реестре;</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b/>
          <w:color w:val="000000"/>
          <w:sz w:val="24"/>
          <w:szCs w:val="24"/>
          <w:lang w:bidi="ru-RU"/>
        </w:rPr>
        <w:t>"элемент планировочной структуры"</w:t>
      </w:r>
      <w:r w:rsidRPr="00DC18A7">
        <w:rPr>
          <w:rFonts w:ascii="Arial" w:eastAsia="Arial Unicode MS" w:hAnsi="Arial" w:cs="Arial"/>
          <w:color w:val="000000"/>
          <w:sz w:val="24"/>
          <w:szCs w:val="24"/>
          <w:lang w:bidi="ru-RU"/>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b/>
          <w:color w:val="000000"/>
          <w:sz w:val="24"/>
          <w:szCs w:val="24"/>
          <w:lang w:bidi="ru-RU"/>
        </w:rPr>
        <w:t>"элемент улично-дорожной сети"</w:t>
      </w:r>
      <w:r w:rsidRPr="00DC18A7">
        <w:rPr>
          <w:rFonts w:ascii="Arial" w:eastAsia="Arial Unicode MS" w:hAnsi="Arial" w:cs="Arial"/>
          <w:color w:val="000000"/>
          <w:sz w:val="24"/>
          <w:szCs w:val="24"/>
          <w:lang w:bidi="ru-RU"/>
        </w:rPr>
        <w:t xml:space="preserve"> - улица, проспект, переулок, проезд, набережная, площадь, бульвар, тупик, съезд, шоссе, аллея и иное.</w:t>
      </w:r>
    </w:p>
    <w:p w:rsidR="004A0FB7" w:rsidRPr="00DC18A7" w:rsidRDefault="004A0FB7" w:rsidP="004A0FB7">
      <w:pPr>
        <w:widowControl w:val="0"/>
        <w:numPr>
          <w:ilvl w:val="0"/>
          <w:numId w:val="3"/>
        </w:numPr>
        <w:tabs>
          <w:tab w:val="left" w:pos="72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Адрес, присвоенный объекту адресации, должен отвечать следующим требованиям:</w:t>
      </w:r>
    </w:p>
    <w:p w:rsidR="004A0FB7" w:rsidRPr="00DC18A7" w:rsidRDefault="004A0FB7" w:rsidP="004A0FB7">
      <w:pPr>
        <w:widowControl w:val="0"/>
        <w:tabs>
          <w:tab w:val="left" w:pos="72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r>
      <w:r w:rsidRPr="00DC18A7">
        <w:rPr>
          <w:rFonts w:ascii="Arial" w:eastAsia="Arial Unicode MS" w:hAnsi="Arial" w:cs="Arial"/>
          <w:b/>
          <w:color w:val="000000"/>
          <w:sz w:val="24"/>
          <w:szCs w:val="24"/>
          <w:lang w:bidi="ru-RU"/>
        </w:rPr>
        <w:t>уникальность.</w:t>
      </w:r>
      <w:r w:rsidRPr="00DC18A7">
        <w:rPr>
          <w:rFonts w:ascii="Arial" w:eastAsia="Arial Unicode MS" w:hAnsi="Arial" w:cs="Arial"/>
          <w:color w:val="000000"/>
          <w:sz w:val="24"/>
          <w:szCs w:val="24"/>
          <w:lang w:bidi="ru-RU"/>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4A0FB7" w:rsidRPr="00DC18A7" w:rsidRDefault="004A0FB7" w:rsidP="004A0FB7">
      <w:pPr>
        <w:widowControl w:val="0"/>
        <w:tabs>
          <w:tab w:val="left" w:pos="73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r>
      <w:r w:rsidRPr="00DC18A7">
        <w:rPr>
          <w:rFonts w:ascii="Arial" w:eastAsia="Arial Unicode MS" w:hAnsi="Arial" w:cs="Arial"/>
          <w:b/>
          <w:color w:val="000000"/>
          <w:sz w:val="24"/>
          <w:szCs w:val="24"/>
          <w:lang w:bidi="ru-RU"/>
        </w:rPr>
        <w:t>обязательность.</w:t>
      </w:r>
      <w:r w:rsidRPr="00DC18A7">
        <w:rPr>
          <w:rFonts w:ascii="Arial" w:eastAsia="Arial Unicode MS" w:hAnsi="Arial" w:cs="Arial"/>
          <w:color w:val="000000"/>
          <w:sz w:val="24"/>
          <w:szCs w:val="24"/>
          <w:lang w:bidi="ru-RU"/>
        </w:rPr>
        <w:t xml:space="preserve"> Каждому объекту адресации должен быть присвоен адрес в соответствии с настоящими Правилами;</w:t>
      </w:r>
    </w:p>
    <w:p w:rsidR="004A0FB7" w:rsidRPr="00DC18A7" w:rsidRDefault="004A0FB7" w:rsidP="004A0FB7">
      <w:pPr>
        <w:widowControl w:val="0"/>
        <w:tabs>
          <w:tab w:val="left" w:pos="73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r>
      <w:r w:rsidRPr="00DC18A7">
        <w:rPr>
          <w:rFonts w:ascii="Arial" w:eastAsia="Arial Unicode MS" w:hAnsi="Arial" w:cs="Arial"/>
          <w:b/>
          <w:color w:val="000000"/>
          <w:sz w:val="24"/>
          <w:szCs w:val="24"/>
          <w:lang w:bidi="ru-RU"/>
        </w:rPr>
        <w:t>легитимность.</w:t>
      </w:r>
      <w:r w:rsidRPr="00DC18A7">
        <w:rPr>
          <w:rFonts w:ascii="Arial" w:eastAsia="Arial Unicode MS" w:hAnsi="Arial" w:cs="Arial"/>
          <w:color w:val="000000"/>
          <w:sz w:val="24"/>
          <w:szCs w:val="24"/>
          <w:lang w:bidi="ru-RU"/>
        </w:rPr>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4A0FB7" w:rsidRPr="00DC18A7" w:rsidRDefault="004A0FB7" w:rsidP="004A0FB7">
      <w:pPr>
        <w:widowControl w:val="0"/>
        <w:numPr>
          <w:ilvl w:val="0"/>
          <w:numId w:val="3"/>
        </w:numPr>
        <w:tabs>
          <w:tab w:val="left" w:pos="73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Присвоение, изменение и аннулирование адресов осуществляется без взимания платы.</w:t>
      </w:r>
    </w:p>
    <w:p w:rsidR="004A0FB7" w:rsidRPr="00DC18A7" w:rsidRDefault="004A0FB7" w:rsidP="004A0FB7">
      <w:pPr>
        <w:widowControl w:val="0"/>
        <w:numPr>
          <w:ilvl w:val="0"/>
          <w:numId w:val="3"/>
        </w:numPr>
        <w:tabs>
          <w:tab w:val="left" w:pos="75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Объектом адресации являются:</w:t>
      </w:r>
    </w:p>
    <w:p w:rsidR="004A0FB7" w:rsidRPr="00DC18A7" w:rsidRDefault="004A0FB7" w:rsidP="004A0FB7">
      <w:pPr>
        <w:widowControl w:val="0"/>
        <w:tabs>
          <w:tab w:val="left" w:pos="73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здание (строение, за исключением некапитального строения), в том числе строительство которого не завершено;</w:t>
      </w:r>
    </w:p>
    <w:p w:rsidR="004A0FB7" w:rsidRPr="00DC18A7" w:rsidRDefault="004A0FB7" w:rsidP="004A0FB7">
      <w:pPr>
        <w:widowControl w:val="0"/>
        <w:tabs>
          <w:tab w:val="left" w:pos="73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сооружение (за исключением некапитального сооружения и линейного объекта), в том числе строительство которого не завершено;</w:t>
      </w:r>
    </w:p>
    <w:p w:rsidR="004A0FB7" w:rsidRPr="00DC18A7" w:rsidRDefault="004A0FB7" w:rsidP="004A0FB7">
      <w:pPr>
        <w:widowControl w:val="0"/>
        <w:tabs>
          <w:tab w:val="left" w:pos="89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A0FB7" w:rsidRPr="00DC18A7" w:rsidRDefault="004A0FB7" w:rsidP="004A0FB7">
      <w:pPr>
        <w:widowControl w:val="0"/>
        <w:tabs>
          <w:tab w:val="left" w:pos="76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помещение, являющееся частью объекта капитального строительства;</w:t>
      </w:r>
    </w:p>
    <w:p w:rsidR="004A0FB7" w:rsidRPr="00F71A06" w:rsidRDefault="004A0FB7" w:rsidP="004A0FB7">
      <w:pPr>
        <w:widowControl w:val="0"/>
        <w:tabs>
          <w:tab w:val="left" w:pos="73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lastRenderedPageBreak/>
        <w:t>д)</w:t>
      </w:r>
      <w:r w:rsidRPr="00DC18A7">
        <w:rPr>
          <w:rFonts w:ascii="Arial" w:eastAsia="Arial Unicode MS" w:hAnsi="Arial" w:cs="Arial"/>
          <w:color w:val="000000"/>
          <w:sz w:val="24"/>
          <w:szCs w:val="24"/>
          <w:lang w:bidi="ru-RU"/>
        </w:rPr>
        <w:tab/>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-место (за исключением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 являющегося частью некапи</w:t>
      </w:r>
      <w:r w:rsidRPr="00F71A06">
        <w:rPr>
          <w:rFonts w:ascii="Arial" w:eastAsia="Arial Unicode MS" w:hAnsi="Arial" w:cs="Arial"/>
          <w:color w:val="000000"/>
          <w:sz w:val="24"/>
          <w:szCs w:val="24"/>
          <w:lang w:bidi="ru-RU"/>
        </w:rPr>
        <w:t>тального здания или сооружения);</w:t>
      </w:r>
    </w:p>
    <w:p w:rsidR="004A0FB7" w:rsidRPr="00DC18A7" w:rsidRDefault="004A0FB7" w:rsidP="004A0FB7">
      <w:pPr>
        <w:widowControl w:val="0"/>
        <w:tabs>
          <w:tab w:val="left" w:pos="734"/>
        </w:tabs>
        <w:spacing w:after="0" w:line="240" w:lineRule="auto"/>
        <w:ind w:firstLine="726"/>
        <w:jc w:val="both"/>
        <w:rPr>
          <w:rFonts w:ascii="Arial" w:eastAsia="Arial Unicode MS" w:hAnsi="Arial" w:cs="Arial"/>
          <w:color w:val="000000"/>
          <w:sz w:val="24"/>
          <w:szCs w:val="24"/>
          <w:lang w:bidi="ru-RU"/>
        </w:rPr>
      </w:pPr>
      <w:r w:rsidRPr="00F71A06">
        <w:rPr>
          <w:rFonts w:ascii="Arial" w:eastAsia="Arial Unicode MS" w:hAnsi="Arial" w:cs="Arial"/>
          <w:color w:val="000000"/>
          <w:sz w:val="24"/>
          <w:szCs w:val="24"/>
          <w:lang w:bidi="ru-RU"/>
        </w:rPr>
        <w:t>6.</w:t>
      </w:r>
      <w:r w:rsidRPr="00F71A06">
        <w:rPr>
          <w:rFonts w:ascii="Arial" w:hAnsi="Arial" w:cs="Arial"/>
          <w:sz w:val="24"/>
          <w:szCs w:val="24"/>
        </w:rPr>
        <w:t xml:space="preserve"> 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4A0FB7" w:rsidRPr="00DC18A7" w:rsidRDefault="004A0FB7" w:rsidP="004A0FB7">
      <w:pPr>
        <w:keepNext/>
        <w:keepLines/>
        <w:widowControl w:val="0"/>
        <w:spacing w:after="0" w:line="240" w:lineRule="auto"/>
        <w:ind w:firstLine="726"/>
        <w:jc w:val="both"/>
        <w:outlineLvl w:val="0"/>
        <w:rPr>
          <w:rFonts w:ascii="Arial" w:eastAsia="Arial" w:hAnsi="Arial" w:cs="Arial"/>
          <w:b/>
          <w:bCs/>
          <w:sz w:val="24"/>
          <w:szCs w:val="24"/>
          <w:lang w:bidi="ru-RU"/>
        </w:rPr>
      </w:pPr>
      <w:bookmarkStart w:id="1" w:name="bookmark0"/>
    </w:p>
    <w:p w:rsidR="004A0FB7" w:rsidRPr="00DC18A7" w:rsidRDefault="004A0FB7" w:rsidP="004A0FB7">
      <w:pPr>
        <w:keepNext/>
        <w:keepLines/>
        <w:widowControl w:val="0"/>
        <w:spacing w:after="0" w:line="240" w:lineRule="auto"/>
        <w:ind w:firstLine="726"/>
        <w:jc w:val="both"/>
        <w:outlineLvl w:val="0"/>
        <w:rPr>
          <w:rFonts w:ascii="Arial" w:eastAsia="Arial" w:hAnsi="Arial" w:cs="Arial"/>
          <w:b/>
          <w:bCs/>
          <w:sz w:val="24"/>
          <w:szCs w:val="24"/>
          <w:lang w:bidi="ru-RU"/>
        </w:rPr>
      </w:pPr>
      <w:r w:rsidRPr="00DC18A7">
        <w:rPr>
          <w:rFonts w:ascii="Arial" w:eastAsia="Arial" w:hAnsi="Arial" w:cs="Arial"/>
          <w:b/>
          <w:bCs/>
          <w:sz w:val="24"/>
          <w:szCs w:val="24"/>
          <w:lang w:bidi="ru-RU"/>
        </w:rPr>
        <w:t>II. Порядок присвоения объекту адресации адреса, изменения и аннулирования такого адреса</w:t>
      </w:r>
      <w:bookmarkEnd w:id="1"/>
    </w:p>
    <w:p w:rsidR="004A0FB7" w:rsidRPr="00DC18A7" w:rsidRDefault="004A0FB7" w:rsidP="004A0FB7">
      <w:pPr>
        <w:widowControl w:val="0"/>
        <w:numPr>
          <w:ilvl w:val="0"/>
          <w:numId w:val="3"/>
        </w:numPr>
        <w:tabs>
          <w:tab w:val="left" w:pos="73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Присвоение объекту адресации адреса, изменение и аннулирование такого адреса осуществляется администрацией Соколовского сельсовета, с использованием федеральной информационной адресной системы.</w:t>
      </w:r>
    </w:p>
    <w:p w:rsidR="004A0FB7" w:rsidRPr="00DC18A7" w:rsidRDefault="004A0FB7" w:rsidP="004A0FB7">
      <w:pPr>
        <w:widowControl w:val="0"/>
        <w:numPr>
          <w:ilvl w:val="0"/>
          <w:numId w:val="3"/>
        </w:numPr>
        <w:tabs>
          <w:tab w:val="left" w:pos="76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Присвоение объектам адресации адресов и аннулирование таких адресов осуществляются администрацией сельсовета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сельсовета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r w:rsidRPr="00F71A06">
        <w:rPr>
          <w:rFonts w:ascii="Arial" w:eastAsia="Arial" w:hAnsi="Arial" w:cs="Arial"/>
          <w:color w:val="000000"/>
          <w:sz w:val="24"/>
          <w:szCs w:val="24"/>
          <w:u w:val="single"/>
          <w:lang w:bidi="ru-RU"/>
        </w:rPr>
        <w:t>части 7 статьи 72 Федерального закона "О государственной регистрации недвижимости"</w:t>
      </w:r>
      <w:r w:rsidRPr="00DC18A7">
        <w:rPr>
          <w:rFonts w:ascii="Arial" w:eastAsia="Arial Unicode MS" w:hAnsi="Arial" w:cs="Arial"/>
          <w:color w:val="000000"/>
          <w:sz w:val="24"/>
          <w:szCs w:val="24"/>
          <w:lang w:bidi="ru-RU"/>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A0FB7" w:rsidRPr="00DC18A7" w:rsidRDefault="004A0FB7" w:rsidP="004A0FB7">
      <w:pPr>
        <w:widowControl w:val="0"/>
        <w:numPr>
          <w:ilvl w:val="0"/>
          <w:numId w:val="3"/>
        </w:numPr>
        <w:tabs>
          <w:tab w:val="left" w:pos="80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Присвоение объекту адресации адреса осуществляется:</w:t>
      </w:r>
    </w:p>
    <w:p w:rsidR="004A0FB7" w:rsidRPr="00DC18A7" w:rsidRDefault="004A0FB7" w:rsidP="004A0FB7">
      <w:pPr>
        <w:widowControl w:val="0"/>
        <w:tabs>
          <w:tab w:val="left" w:pos="83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в отношении земельных участков в случаях:</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подготовки документации по планировке территории в отношении застроенной и подлежащей застройке территории в соответствии с </w:t>
      </w:r>
      <w:r w:rsidRPr="00F71A06">
        <w:rPr>
          <w:rFonts w:ascii="Arial" w:eastAsia="Arial" w:hAnsi="Arial" w:cs="Arial"/>
          <w:color w:val="000000"/>
          <w:sz w:val="24"/>
          <w:szCs w:val="24"/>
          <w:u w:val="single"/>
          <w:lang w:bidi="ru-RU"/>
        </w:rPr>
        <w:t>Градостроительным кодексом Российской Федерации</w:t>
      </w:r>
      <w:r w:rsidRPr="00DC18A7">
        <w:rPr>
          <w:rFonts w:ascii="Arial" w:eastAsia="Arial Unicode MS" w:hAnsi="Arial" w:cs="Arial"/>
          <w:color w:val="000000"/>
          <w:sz w:val="24"/>
          <w:szCs w:val="24"/>
          <w:lang w:bidi="ru-RU"/>
        </w:rPr>
        <w:t>:</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выполнения в отношении земельного участка в соответствии с требованиями, установленными </w:t>
      </w:r>
      <w:r w:rsidRPr="00F71A06">
        <w:rPr>
          <w:rFonts w:ascii="Arial" w:eastAsia="Arial" w:hAnsi="Arial" w:cs="Arial"/>
          <w:color w:val="000000"/>
          <w:sz w:val="24"/>
          <w:szCs w:val="24"/>
          <w:u w:val="single"/>
          <w:lang w:bidi="ru-RU"/>
        </w:rPr>
        <w:t>Федеральным законом "О кадастровой деятельности"</w:t>
      </w:r>
      <w:r w:rsidRPr="00DC18A7">
        <w:rPr>
          <w:rFonts w:ascii="Arial" w:eastAsia="Arial Unicode MS" w:hAnsi="Arial" w:cs="Arial"/>
          <w:color w:val="000000"/>
          <w:sz w:val="24"/>
          <w:szCs w:val="24"/>
          <w:lang w:bidi="ru-RU"/>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A0FB7" w:rsidRPr="00DC18A7" w:rsidRDefault="004A0FB7" w:rsidP="004A0FB7">
      <w:pPr>
        <w:widowControl w:val="0"/>
        <w:tabs>
          <w:tab w:val="left" w:pos="76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в отношении зданий (строений), сооружений, в том числе строительство которых не завершено, в случаях:</w:t>
      </w:r>
    </w:p>
    <w:p w:rsidR="004A0FB7" w:rsidRPr="00DC18A7" w:rsidRDefault="004A0FB7" w:rsidP="004A0FB7">
      <w:pPr>
        <w:widowControl w:val="0"/>
        <w:tabs>
          <w:tab w:val="left" w:pos="229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выдачи (получения) разрешения на строительство или направления уведомления о соответствии указанных в уведомлении о планируемом строительстве</w:t>
      </w:r>
      <w:r w:rsidRPr="00DC18A7">
        <w:rPr>
          <w:rFonts w:ascii="Arial" w:eastAsia="Arial Unicode MS" w:hAnsi="Arial" w:cs="Arial"/>
          <w:color w:val="000000"/>
          <w:sz w:val="24"/>
          <w:szCs w:val="24"/>
          <w:lang w:bidi="ru-RU"/>
        </w:rPr>
        <w:tab/>
        <w:t>параметров объекта индивидуального жилищного</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выполнения в отношении объекта недвижимости в соответствии с требованиями, установленными </w:t>
      </w:r>
      <w:r w:rsidRPr="00F71A06">
        <w:rPr>
          <w:rFonts w:ascii="Arial" w:eastAsia="Arial" w:hAnsi="Arial" w:cs="Arial"/>
          <w:color w:val="000000"/>
          <w:sz w:val="24"/>
          <w:szCs w:val="24"/>
          <w:u w:val="single"/>
          <w:lang w:bidi="ru-RU"/>
        </w:rPr>
        <w:t>Федеральным законом "О кадастровой деятельности"</w:t>
      </w:r>
      <w:r w:rsidRPr="00DC18A7">
        <w:rPr>
          <w:rFonts w:ascii="Arial" w:eastAsia="Arial Unicode MS" w:hAnsi="Arial" w:cs="Arial"/>
          <w:color w:val="000000"/>
          <w:sz w:val="24"/>
          <w:szCs w:val="24"/>
          <w:lang w:bidi="ru-RU"/>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r w:rsidRPr="00F71A06">
        <w:rPr>
          <w:rFonts w:ascii="Arial" w:eastAsia="Arial" w:hAnsi="Arial" w:cs="Arial"/>
          <w:color w:val="000000"/>
          <w:sz w:val="24"/>
          <w:szCs w:val="24"/>
          <w:u w:val="single"/>
          <w:lang w:bidi="ru-RU"/>
        </w:rPr>
        <w:t>Градостроительным кодексом Российской Федерации</w:t>
      </w:r>
      <w:r w:rsidRPr="00DC18A7">
        <w:rPr>
          <w:rFonts w:ascii="Arial" w:eastAsia="Arial Unicode MS" w:hAnsi="Arial" w:cs="Arial"/>
          <w:color w:val="000000"/>
          <w:sz w:val="24"/>
          <w:szCs w:val="24"/>
          <w:lang w:bidi="ru-RU"/>
        </w:rPr>
        <w:t xml:space="preserve"> для строительства или </w:t>
      </w:r>
      <w:r w:rsidRPr="00DC18A7">
        <w:rPr>
          <w:rFonts w:ascii="Arial" w:eastAsia="Arial Unicode MS" w:hAnsi="Arial" w:cs="Arial"/>
          <w:color w:val="000000"/>
          <w:sz w:val="24"/>
          <w:szCs w:val="24"/>
          <w:lang w:bidi="ru-RU"/>
        </w:rPr>
        <w:lastRenderedPageBreak/>
        <w:t>реконструкции объекта недвижимости получение разрешения на строительство не требуется);</w:t>
      </w:r>
    </w:p>
    <w:p w:rsidR="004A0FB7" w:rsidRPr="00DC18A7" w:rsidRDefault="004A0FB7" w:rsidP="004A0FB7">
      <w:pPr>
        <w:widowControl w:val="0"/>
        <w:tabs>
          <w:tab w:val="left" w:pos="86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в отношении помещений в случаях:</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подготовки и оформления в установленном </w:t>
      </w:r>
      <w:r w:rsidRPr="00F71A06">
        <w:rPr>
          <w:rFonts w:ascii="Arial" w:eastAsia="Arial" w:hAnsi="Arial" w:cs="Arial"/>
          <w:color w:val="000000"/>
          <w:sz w:val="24"/>
          <w:szCs w:val="24"/>
          <w:u w:val="single"/>
          <w:lang w:bidi="ru-RU"/>
        </w:rPr>
        <w:t>Жилищным кодексом Российской Федерации</w:t>
      </w:r>
      <w:r w:rsidRPr="00DC18A7">
        <w:rPr>
          <w:rFonts w:ascii="Arial" w:eastAsia="Arial Unicode MS" w:hAnsi="Arial" w:cs="Arial"/>
          <w:color w:val="000000"/>
          <w:sz w:val="24"/>
          <w:szCs w:val="24"/>
          <w:lang w:bidi="ru-RU"/>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 документов, содержащих необходимые для осуществления государственного кадастрового учета сведения о таком помещении;</w:t>
      </w:r>
    </w:p>
    <w:p w:rsidR="004A0FB7" w:rsidRPr="00DC18A7" w:rsidRDefault="004A0FB7" w:rsidP="004A0FB7">
      <w:pPr>
        <w:widowControl w:val="0"/>
        <w:tabs>
          <w:tab w:val="left" w:pos="79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 xml:space="preserve">в отношении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 в случае подготовки и оформления в отношении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-месте;</w:t>
      </w:r>
    </w:p>
    <w:p w:rsidR="004A0FB7" w:rsidRPr="00DC18A7" w:rsidRDefault="004A0FB7" w:rsidP="004A0FB7">
      <w:pPr>
        <w:widowControl w:val="0"/>
        <w:tabs>
          <w:tab w:val="left" w:pos="73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       д)</w:t>
      </w:r>
      <w:r w:rsidRPr="00DC18A7">
        <w:rPr>
          <w:rFonts w:ascii="Arial" w:eastAsia="Arial Unicode MS" w:hAnsi="Arial" w:cs="Arial"/>
          <w:color w:val="000000"/>
          <w:sz w:val="24"/>
          <w:szCs w:val="24"/>
          <w:lang w:bidi="ru-RU"/>
        </w:rPr>
        <w:tab/>
        <w:t xml:space="preserve">в отношении объектов адресации, государственный кадастровый учет которых осуществлен в соответствии с </w:t>
      </w:r>
      <w:r w:rsidRPr="00F71A06">
        <w:rPr>
          <w:rFonts w:ascii="Arial" w:eastAsia="Arial" w:hAnsi="Arial" w:cs="Arial"/>
          <w:color w:val="000000"/>
          <w:sz w:val="24"/>
          <w:szCs w:val="24"/>
          <w:u w:val="single"/>
          <w:lang w:bidi="ru-RU"/>
        </w:rPr>
        <w:t>Федеральным законом "О государственной регистрации недвижимости"</w:t>
      </w:r>
      <w:r w:rsidRPr="00DC18A7">
        <w:rPr>
          <w:rFonts w:ascii="Arial" w:eastAsia="Arial Unicode MS" w:hAnsi="Arial" w:cs="Arial"/>
          <w:color w:val="000000"/>
          <w:sz w:val="24"/>
          <w:szCs w:val="24"/>
          <w:lang w:bidi="ru-RU"/>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-место.</w:t>
      </w:r>
    </w:p>
    <w:p w:rsidR="004A0FB7" w:rsidRPr="00DC18A7" w:rsidRDefault="004A0FB7" w:rsidP="004A0FB7">
      <w:pPr>
        <w:widowControl w:val="0"/>
        <w:numPr>
          <w:ilvl w:val="0"/>
          <w:numId w:val="3"/>
        </w:numPr>
        <w:tabs>
          <w:tab w:val="left" w:pos="73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9_1. При присвоении адресов помещениям,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-местам такие адреса должны соответствовать адресам зданий (строений), сооружений, в которых они расположены.</w:t>
      </w:r>
    </w:p>
    <w:p w:rsidR="004A0FB7" w:rsidRPr="00DC18A7" w:rsidRDefault="004A0FB7" w:rsidP="004A0FB7">
      <w:pPr>
        <w:widowControl w:val="0"/>
        <w:numPr>
          <w:ilvl w:val="0"/>
          <w:numId w:val="3"/>
        </w:numPr>
        <w:tabs>
          <w:tab w:val="left" w:pos="82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 случае, если зданию (строению) или сооружению не присвоен адрес, присвоение адреса помещению,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A0FB7" w:rsidRPr="00DC18A7" w:rsidRDefault="004A0FB7" w:rsidP="004A0FB7">
      <w:pPr>
        <w:widowControl w:val="0"/>
        <w:numPr>
          <w:ilvl w:val="0"/>
          <w:numId w:val="3"/>
        </w:numPr>
        <w:tabs>
          <w:tab w:val="left" w:pos="113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-местам.</w:t>
      </w:r>
    </w:p>
    <w:p w:rsidR="004A0FB7" w:rsidRPr="00DC18A7" w:rsidRDefault="004A0FB7" w:rsidP="004A0FB7">
      <w:pPr>
        <w:widowControl w:val="0"/>
        <w:tabs>
          <w:tab w:val="left" w:leader="underscore" w:pos="91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11</w:t>
      </w:r>
      <w:r w:rsidRPr="00DC18A7">
        <w:rPr>
          <w:rFonts w:ascii="Arial" w:eastAsia="Arial Unicode MS" w:hAnsi="Arial" w:cs="Arial"/>
          <w:color w:val="000000"/>
          <w:sz w:val="24"/>
          <w:szCs w:val="24"/>
          <w:lang w:bidi="ru-RU"/>
        </w:rPr>
        <w:tab/>
        <w:t>1. Присвоенный уполномоченным органом адрес объекта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r w:rsidRPr="00F71A06">
        <w:rPr>
          <w:rFonts w:ascii="Arial" w:eastAsia="Arial" w:hAnsi="Arial" w:cs="Arial"/>
          <w:color w:val="000000"/>
          <w:sz w:val="24"/>
          <w:szCs w:val="24"/>
          <w:u w:val="single"/>
          <w:lang w:bidi="ru-RU"/>
        </w:rPr>
        <w:t>Федеральным законом "О государственной регистрации недвижимости".</w:t>
      </w:r>
    </w:p>
    <w:p w:rsidR="004A0FB7" w:rsidRPr="00DC18A7" w:rsidRDefault="004A0FB7" w:rsidP="004A0FB7">
      <w:pPr>
        <w:widowControl w:val="0"/>
        <w:numPr>
          <w:ilvl w:val="0"/>
          <w:numId w:val="3"/>
        </w:numPr>
        <w:tabs>
          <w:tab w:val="left" w:pos="91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сельсовета, осуществляется одновременно с размещением администрацией сельсовета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4A0FB7" w:rsidRPr="00DC18A7" w:rsidRDefault="004A0FB7" w:rsidP="004A0FB7">
      <w:pPr>
        <w:widowControl w:val="0"/>
        <w:numPr>
          <w:ilvl w:val="0"/>
          <w:numId w:val="3"/>
        </w:numPr>
        <w:tabs>
          <w:tab w:val="left" w:pos="91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lastRenderedPageBreak/>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A0FB7" w:rsidRPr="00DC18A7" w:rsidRDefault="004A0FB7" w:rsidP="004A0FB7">
      <w:pPr>
        <w:widowControl w:val="0"/>
        <w:numPr>
          <w:ilvl w:val="0"/>
          <w:numId w:val="3"/>
        </w:numPr>
        <w:tabs>
          <w:tab w:val="left" w:pos="91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Аннулирование адреса объекта адресации осуществляется в случаях:</w:t>
      </w:r>
    </w:p>
    <w:p w:rsidR="004A0FB7" w:rsidRPr="00DC18A7" w:rsidRDefault="004A0FB7" w:rsidP="004A0FB7">
      <w:pPr>
        <w:widowControl w:val="0"/>
        <w:tabs>
          <w:tab w:val="left" w:pos="77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A0FB7" w:rsidRPr="00DC18A7" w:rsidRDefault="004A0FB7" w:rsidP="004A0FB7">
      <w:pPr>
        <w:widowControl w:val="0"/>
        <w:tabs>
          <w:tab w:val="left" w:pos="91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 xml:space="preserve">исключения из Единого государственного реестра недвижимости указанных в </w:t>
      </w:r>
      <w:r w:rsidRPr="00F71A06">
        <w:rPr>
          <w:rFonts w:ascii="Arial" w:eastAsia="Arial" w:hAnsi="Arial" w:cs="Arial"/>
          <w:color w:val="000000"/>
          <w:sz w:val="24"/>
          <w:szCs w:val="24"/>
          <w:u w:val="single"/>
          <w:lang w:bidi="ru-RU"/>
        </w:rPr>
        <w:t>части 7 статьи 72 Федерального закона "О государственной регистрации недвижимости"</w:t>
      </w:r>
      <w:r w:rsidRPr="00DC18A7">
        <w:rPr>
          <w:rFonts w:ascii="Arial" w:eastAsia="Arial Unicode MS" w:hAnsi="Arial" w:cs="Arial"/>
          <w:color w:val="000000"/>
          <w:sz w:val="24"/>
          <w:szCs w:val="24"/>
          <w:lang w:bidi="ru-RU"/>
        </w:rPr>
        <w:t xml:space="preserve"> сведений об объекте недвижимости, являющемся объектом адресации;</w:t>
      </w:r>
    </w:p>
    <w:p w:rsidR="004A0FB7" w:rsidRPr="00DC18A7" w:rsidRDefault="004A0FB7" w:rsidP="004A0FB7">
      <w:pPr>
        <w:widowControl w:val="0"/>
        <w:tabs>
          <w:tab w:val="left" w:pos="82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присвоения объекту адресации нового адреса.</w:t>
      </w:r>
    </w:p>
    <w:p w:rsidR="004A0FB7" w:rsidRPr="00DC18A7" w:rsidRDefault="004A0FB7" w:rsidP="004A0FB7">
      <w:pPr>
        <w:widowControl w:val="0"/>
        <w:numPr>
          <w:ilvl w:val="0"/>
          <w:numId w:val="3"/>
        </w:numPr>
        <w:tabs>
          <w:tab w:val="left" w:pos="9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A0FB7" w:rsidRPr="00DC18A7" w:rsidRDefault="004A0FB7" w:rsidP="004A0FB7">
      <w:pPr>
        <w:widowControl w:val="0"/>
        <w:numPr>
          <w:ilvl w:val="0"/>
          <w:numId w:val="3"/>
        </w:numPr>
        <w:tabs>
          <w:tab w:val="left" w:pos="9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A0FB7" w:rsidRPr="00DC18A7" w:rsidRDefault="004A0FB7" w:rsidP="004A0FB7">
      <w:pPr>
        <w:widowControl w:val="0"/>
        <w:numPr>
          <w:ilvl w:val="0"/>
          <w:numId w:val="3"/>
        </w:numPr>
        <w:tabs>
          <w:tab w:val="left" w:pos="111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A0FB7" w:rsidRPr="00DC18A7" w:rsidRDefault="004A0FB7" w:rsidP="004A0FB7">
      <w:pPr>
        <w:widowControl w:val="0"/>
        <w:numPr>
          <w:ilvl w:val="0"/>
          <w:numId w:val="3"/>
        </w:numPr>
        <w:tabs>
          <w:tab w:val="left" w:pos="9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 в таком здании (строении) или сооружении.</w:t>
      </w:r>
    </w:p>
    <w:p w:rsidR="004A0FB7" w:rsidRPr="00DC18A7" w:rsidRDefault="004A0FB7" w:rsidP="004A0FB7">
      <w:pPr>
        <w:widowControl w:val="0"/>
        <w:numPr>
          <w:ilvl w:val="0"/>
          <w:numId w:val="3"/>
        </w:numPr>
        <w:tabs>
          <w:tab w:val="left" w:pos="9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присвоении объекту адресации адреса или аннулировании его адреса уполномоченный орган обязан:</w:t>
      </w:r>
    </w:p>
    <w:p w:rsidR="004A0FB7" w:rsidRPr="00DC18A7" w:rsidRDefault="004A0FB7" w:rsidP="004A0FB7">
      <w:pPr>
        <w:widowControl w:val="0"/>
        <w:tabs>
          <w:tab w:val="left" w:pos="75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определить возможность присвоения объекту адресации адреса или аннулирования его адреса;</w:t>
      </w:r>
    </w:p>
    <w:p w:rsidR="004A0FB7" w:rsidRPr="00DC18A7" w:rsidRDefault="004A0FB7" w:rsidP="004A0FB7">
      <w:pPr>
        <w:widowControl w:val="0"/>
        <w:tabs>
          <w:tab w:val="left" w:pos="9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провести осмотр местонахождения объекта адресации (при необходимости);</w:t>
      </w:r>
    </w:p>
    <w:p w:rsidR="004A0FB7" w:rsidRPr="00DC18A7" w:rsidRDefault="004A0FB7" w:rsidP="004A0FB7">
      <w:pPr>
        <w:widowControl w:val="0"/>
        <w:tabs>
          <w:tab w:val="left" w:pos="75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принять постановление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A0FB7" w:rsidRPr="00DC18A7" w:rsidRDefault="004A0FB7" w:rsidP="004A0FB7">
      <w:pPr>
        <w:widowControl w:val="0"/>
        <w:numPr>
          <w:ilvl w:val="0"/>
          <w:numId w:val="3"/>
        </w:numPr>
        <w:tabs>
          <w:tab w:val="left" w:pos="9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Присвоение объекту адресации адреса или аннулирование его адреса подтверждается постановлением администрации сельсовета о присвоении объекту адресации адреса или аннулировании его адреса.</w:t>
      </w:r>
    </w:p>
    <w:p w:rsidR="004A0FB7" w:rsidRPr="00DC18A7" w:rsidRDefault="004A0FB7" w:rsidP="004A0FB7">
      <w:pPr>
        <w:widowControl w:val="0"/>
        <w:numPr>
          <w:ilvl w:val="0"/>
          <w:numId w:val="3"/>
        </w:numPr>
        <w:tabs>
          <w:tab w:val="left" w:pos="84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администрации сельсовета о присвоении объекту адресации адреса принимается одновременно:</w:t>
      </w:r>
    </w:p>
    <w:p w:rsidR="004A0FB7" w:rsidRPr="00DC18A7" w:rsidRDefault="004A0FB7" w:rsidP="004A0FB7">
      <w:pPr>
        <w:widowControl w:val="0"/>
        <w:tabs>
          <w:tab w:val="left" w:pos="84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 xml:space="preserve">с утверждением администрацией сельсовета схемы расположения земельного участка, являющегося объектом адресации, на кадастровом плане или </w:t>
      </w:r>
      <w:r w:rsidRPr="00DC18A7">
        <w:rPr>
          <w:rFonts w:ascii="Arial" w:eastAsia="Arial Unicode MS" w:hAnsi="Arial" w:cs="Arial"/>
          <w:color w:val="000000"/>
          <w:sz w:val="24"/>
          <w:szCs w:val="24"/>
          <w:lang w:bidi="ru-RU"/>
        </w:rPr>
        <w:lastRenderedPageBreak/>
        <w:t>кадастровой карте соответствующей территории;</w:t>
      </w:r>
    </w:p>
    <w:p w:rsidR="004A0FB7" w:rsidRPr="00DC18A7" w:rsidRDefault="004A0FB7" w:rsidP="004A0FB7">
      <w:pPr>
        <w:widowControl w:val="0"/>
        <w:tabs>
          <w:tab w:val="left" w:pos="104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 xml:space="preserve">с заключением администрации сельсовета соглашения о перераспределении земельных участков, являющихся объектами адресации, в соответствии с </w:t>
      </w:r>
      <w:r w:rsidRPr="00F71A06">
        <w:rPr>
          <w:rFonts w:ascii="Arial" w:eastAsia="Arial" w:hAnsi="Arial" w:cs="Arial"/>
          <w:color w:val="000000"/>
          <w:sz w:val="24"/>
          <w:szCs w:val="24"/>
          <w:u w:val="single"/>
          <w:lang w:bidi="ru-RU"/>
        </w:rPr>
        <w:t>Земельным кодексом Российской Федерации</w:t>
      </w:r>
      <w:r w:rsidRPr="00DC18A7">
        <w:rPr>
          <w:rFonts w:ascii="Arial" w:eastAsia="Arial Unicode MS" w:hAnsi="Arial" w:cs="Arial"/>
          <w:color w:val="000000"/>
          <w:sz w:val="24"/>
          <w:szCs w:val="24"/>
          <w:lang w:bidi="ru-RU"/>
        </w:rPr>
        <w:t>:</w:t>
      </w:r>
    </w:p>
    <w:p w:rsidR="004A0FB7" w:rsidRPr="00DC18A7" w:rsidRDefault="004A0FB7" w:rsidP="004A0FB7">
      <w:pPr>
        <w:widowControl w:val="0"/>
        <w:tabs>
          <w:tab w:val="left" w:pos="84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 xml:space="preserve">с заключением администрации сельсовета договора о развитии застроенной территории в соответствии с </w:t>
      </w:r>
      <w:r w:rsidRPr="00F71A06">
        <w:rPr>
          <w:rFonts w:ascii="Arial" w:eastAsia="Arial" w:hAnsi="Arial" w:cs="Arial"/>
          <w:color w:val="000000"/>
          <w:sz w:val="24"/>
          <w:szCs w:val="24"/>
          <w:u w:val="single"/>
          <w:lang w:bidi="ru-RU"/>
        </w:rPr>
        <w:t>Градостроительным кодексом Российской Федерации</w:t>
      </w:r>
      <w:r w:rsidRPr="00DC18A7">
        <w:rPr>
          <w:rFonts w:ascii="Arial" w:eastAsia="Arial Unicode MS" w:hAnsi="Arial" w:cs="Arial"/>
          <w:color w:val="000000"/>
          <w:sz w:val="24"/>
          <w:szCs w:val="24"/>
          <w:lang w:bidi="ru-RU"/>
        </w:rPr>
        <w:t>:</w:t>
      </w:r>
    </w:p>
    <w:p w:rsidR="004A0FB7" w:rsidRPr="00DC18A7" w:rsidRDefault="004A0FB7" w:rsidP="004A0FB7">
      <w:pPr>
        <w:widowControl w:val="0"/>
        <w:tabs>
          <w:tab w:val="left" w:pos="76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с утверждением проекта планировки территории;</w:t>
      </w:r>
    </w:p>
    <w:p w:rsidR="004A0FB7" w:rsidRPr="00DC18A7" w:rsidRDefault="004A0FB7" w:rsidP="004A0FB7">
      <w:pPr>
        <w:widowControl w:val="0"/>
        <w:tabs>
          <w:tab w:val="left" w:pos="80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w:t>
      </w:r>
      <w:r w:rsidRPr="00DC18A7">
        <w:rPr>
          <w:rFonts w:ascii="Arial" w:eastAsia="Arial Unicode MS" w:hAnsi="Arial" w:cs="Arial"/>
          <w:color w:val="000000"/>
          <w:sz w:val="24"/>
          <w:szCs w:val="24"/>
          <w:lang w:bidi="ru-RU"/>
        </w:rPr>
        <w:tab/>
        <w:t>с принятием постановления о строительстве объекта адресации;</w:t>
      </w:r>
    </w:p>
    <w:p w:rsidR="004A0FB7" w:rsidRPr="00DC18A7" w:rsidRDefault="004A0FB7" w:rsidP="004A0FB7">
      <w:pPr>
        <w:widowControl w:val="0"/>
        <w:tabs>
          <w:tab w:val="left" w:pos="73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е)</w:t>
      </w:r>
      <w:r w:rsidRPr="00DC18A7">
        <w:rPr>
          <w:rFonts w:ascii="Arial" w:eastAsia="Arial Unicode MS" w:hAnsi="Arial" w:cs="Arial"/>
          <w:color w:val="000000"/>
          <w:sz w:val="24"/>
          <w:szCs w:val="24"/>
          <w:lang w:bidi="ru-RU"/>
        </w:rPr>
        <w:tab/>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A0FB7" w:rsidRPr="00DC18A7" w:rsidRDefault="004A0FB7" w:rsidP="004A0FB7">
      <w:pPr>
        <w:widowControl w:val="0"/>
        <w:numPr>
          <w:ilvl w:val="0"/>
          <w:numId w:val="3"/>
        </w:numPr>
        <w:tabs>
          <w:tab w:val="left" w:pos="88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администрации сельсовета о присвоении объекту адресации адреса содержит:</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присвоенный объекту адресации адрес;</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реквизиты и наименования документов, на основании которых принято постановление о присвоении адреса;</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описание местоположения объекта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кадастровые номера, адреса и сведения об объектах недвижимости, из которых образуется объект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другие необходимые сведения, определенные уполномоченным органом.</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случае присвоения адреса поставленному на государственный кадастровый учет объекту недвижимости в администрации сельсовета о присвоении адреса объекту адресации указывается кадастровый номер объекта недвижимости, являющегося объектом адресации.</w:t>
      </w:r>
    </w:p>
    <w:p w:rsidR="004A0FB7" w:rsidRPr="00DC18A7" w:rsidRDefault="004A0FB7" w:rsidP="004A0FB7">
      <w:pPr>
        <w:widowControl w:val="0"/>
        <w:numPr>
          <w:ilvl w:val="0"/>
          <w:numId w:val="3"/>
        </w:numPr>
        <w:tabs>
          <w:tab w:val="left" w:pos="88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администрации сельсовета об аннулировании адреса объекта адресации содержит:</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аннулируемый адрес объекта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уникальный номер аннулируемого адреса объекта адресации в государственном адресном реестре;</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причину аннулирования адреса объекта адресации;</w:t>
      </w:r>
    </w:p>
    <w:p w:rsidR="004A0FB7" w:rsidRPr="00DC18A7" w:rsidRDefault="004A0FB7" w:rsidP="004A0FB7">
      <w:pPr>
        <w:widowControl w:val="0"/>
        <w:tabs>
          <w:tab w:val="left" w:pos="5662"/>
          <w:tab w:val="left" w:pos="6781"/>
          <w:tab w:val="left" w:pos="8383"/>
          <w:tab w:val="right" w:pos="98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кадастровый номер объекта адресации и дату его снятия с кадастрового учета в случае аннулирования адреса объекта адресации</w:t>
      </w:r>
      <w:r w:rsidRPr="00DC18A7">
        <w:rPr>
          <w:rFonts w:ascii="Arial" w:eastAsia="Arial Unicode MS" w:hAnsi="Arial" w:cs="Arial"/>
          <w:color w:val="000000"/>
          <w:sz w:val="24"/>
          <w:szCs w:val="24"/>
          <w:lang w:bidi="ru-RU"/>
        </w:rPr>
        <w:tab/>
        <w:t>в связи</w:t>
      </w:r>
      <w:r w:rsidRPr="00DC18A7">
        <w:rPr>
          <w:rFonts w:ascii="Arial" w:eastAsia="Arial Unicode MS" w:hAnsi="Arial" w:cs="Arial"/>
          <w:color w:val="000000"/>
          <w:sz w:val="24"/>
          <w:szCs w:val="24"/>
          <w:lang w:bidi="ru-RU"/>
        </w:rPr>
        <w:tab/>
        <w:t>с прекращением существования объекта адресации и (или) снятия</w:t>
      </w:r>
      <w:r w:rsidRPr="00DC18A7">
        <w:rPr>
          <w:rFonts w:ascii="Arial" w:eastAsia="Arial Unicode MS" w:hAnsi="Arial" w:cs="Arial"/>
          <w:color w:val="000000"/>
          <w:sz w:val="24"/>
          <w:szCs w:val="24"/>
          <w:lang w:bidi="ru-RU"/>
        </w:rPr>
        <w:tab/>
        <w:t>с государственного кадастрового учета объекта недвижимости, являющегося объектом адресации;</w:t>
      </w:r>
    </w:p>
    <w:p w:rsidR="004A0FB7" w:rsidRPr="00DC18A7" w:rsidRDefault="004A0FB7" w:rsidP="004A0FB7">
      <w:pPr>
        <w:widowControl w:val="0"/>
        <w:tabs>
          <w:tab w:val="left" w:pos="5662"/>
          <w:tab w:val="left" w:pos="6862"/>
          <w:tab w:val="left" w:pos="8482"/>
          <w:tab w:val="right" w:pos="98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реквизиты постановления о присвоении объекту</w:t>
      </w:r>
      <w:r w:rsidRPr="00DC18A7">
        <w:rPr>
          <w:rFonts w:ascii="Arial" w:eastAsia="Arial Unicode MS" w:hAnsi="Arial" w:cs="Arial"/>
          <w:color w:val="000000"/>
          <w:sz w:val="24"/>
          <w:szCs w:val="24"/>
          <w:lang w:bidi="ru-RU"/>
        </w:rPr>
        <w:tab/>
        <w:t>адресации адреса</w:t>
      </w:r>
      <w:r w:rsidRPr="00DC18A7">
        <w:rPr>
          <w:rFonts w:ascii="Arial" w:eastAsia="Arial Unicode MS" w:hAnsi="Arial" w:cs="Arial"/>
          <w:color w:val="000000"/>
          <w:sz w:val="24"/>
          <w:szCs w:val="24"/>
          <w:lang w:bidi="ru-RU"/>
        </w:rPr>
        <w:tab/>
        <w:t>и кадастровый номер объекта адресации в случае</w:t>
      </w:r>
      <w:r w:rsidRPr="00DC18A7">
        <w:rPr>
          <w:rFonts w:ascii="Arial" w:eastAsia="Arial Unicode MS" w:hAnsi="Arial" w:cs="Arial"/>
          <w:color w:val="000000"/>
          <w:sz w:val="24"/>
          <w:szCs w:val="24"/>
          <w:lang w:bidi="ru-RU"/>
        </w:rPr>
        <w:tab/>
        <w:t>аннулирования адреса объекта адресации на основании присвоения этому объекту адресации нового адреса;</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другие необходимые сведения, определенные уполномоченным органом.</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администрации сельсовета об аннулировании адреса объекта адресации в случае присвоения объекту адресации нового адреса может быть по решению администрации сельсовета объединено с постановлением о присвоении этому объекту адресации нового адреса.</w:t>
      </w:r>
    </w:p>
    <w:p w:rsidR="004A0FB7" w:rsidRPr="00DC18A7" w:rsidRDefault="004A0FB7" w:rsidP="004A0FB7">
      <w:pPr>
        <w:widowControl w:val="0"/>
        <w:numPr>
          <w:ilvl w:val="0"/>
          <w:numId w:val="3"/>
        </w:numPr>
        <w:tabs>
          <w:tab w:val="left" w:pos="92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A0FB7" w:rsidRPr="00DC18A7" w:rsidRDefault="004A0FB7" w:rsidP="004A0FB7">
      <w:pPr>
        <w:widowControl w:val="0"/>
        <w:numPr>
          <w:ilvl w:val="0"/>
          <w:numId w:val="3"/>
        </w:numPr>
        <w:tabs>
          <w:tab w:val="left" w:pos="92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Постановление администрации сельсовета о присвоении объекту адресации адреса или аннулировании его адреса подлежит обязательному </w:t>
      </w:r>
      <w:r w:rsidRPr="00DC18A7">
        <w:rPr>
          <w:rFonts w:ascii="Arial" w:eastAsia="Arial Unicode MS" w:hAnsi="Arial" w:cs="Arial"/>
          <w:color w:val="000000"/>
          <w:sz w:val="24"/>
          <w:szCs w:val="24"/>
          <w:lang w:bidi="ru-RU"/>
        </w:rPr>
        <w:lastRenderedPageBreak/>
        <w:t>внесению уполномоченным органом в государственный адресный реестр в течение 3 рабочих дней со дня принятия такого решения.</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Принятие постановления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25_1. Постановление администрации сельсовета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r w:rsidRPr="00F71A06">
        <w:rPr>
          <w:rFonts w:ascii="Arial" w:eastAsia="Arial" w:hAnsi="Arial" w:cs="Arial"/>
          <w:color w:val="000000"/>
          <w:sz w:val="24"/>
          <w:szCs w:val="24"/>
          <w:u w:val="single"/>
          <w:lang w:bidi="ru-RU"/>
        </w:rPr>
        <w:t>Федеральным законом "О государственной регистрации недвижимости".</w:t>
      </w:r>
    </w:p>
    <w:p w:rsidR="004A0FB7" w:rsidRPr="00DC18A7" w:rsidRDefault="004A0FB7" w:rsidP="004A0FB7">
      <w:pPr>
        <w:widowControl w:val="0"/>
        <w:numPr>
          <w:ilvl w:val="0"/>
          <w:numId w:val="3"/>
        </w:numPr>
        <w:tabs>
          <w:tab w:val="left" w:pos="92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A0FB7" w:rsidRPr="00DC18A7" w:rsidRDefault="004A0FB7" w:rsidP="004A0FB7">
      <w:pPr>
        <w:widowControl w:val="0"/>
        <w:numPr>
          <w:ilvl w:val="0"/>
          <w:numId w:val="3"/>
        </w:numPr>
        <w:tabs>
          <w:tab w:val="left" w:pos="92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A0FB7" w:rsidRPr="00DC18A7" w:rsidRDefault="004A0FB7" w:rsidP="004A0FB7">
      <w:pPr>
        <w:widowControl w:val="0"/>
        <w:tabs>
          <w:tab w:val="left" w:pos="79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право хозяйственного ведения;</w:t>
      </w:r>
    </w:p>
    <w:p w:rsidR="004A0FB7" w:rsidRPr="00DC18A7" w:rsidRDefault="004A0FB7" w:rsidP="004A0FB7">
      <w:pPr>
        <w:widowControl w:val="0"/>
        <w:tabs>
          <w:tab w:val="left" w:pos="80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право оперативного управления;</w:t>
      </w:r>
    </w:p>
    <w:p w:rsidR="004A0FB7" w:rsidRPr="00DC18A7" w:rsidRDefault="004A0FB7" w:rsidP="004A0FB7">
      <w:pPr>
        <w:widowControl w:val="0"/>
        <w:tabs>
          <w:tab w:val="left" w:pos="80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право пожизненно наследуемого владения;</w:t>
      </w:r>
    </w:p>
    <w:p w:rsidR="004A0FB7" w:rsidRPr="00DC18A7" w:rsidRDefault="004A0FB7" w:rsidP="004A0FB7">
      <w:pPr>
        <w:widowControl w:val="0"/>
        <w:tabs>
          <w:tab w:val="left" w:pos="80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право постоянного (бессрочного) пользования.</w:t>
      </w:r>
    </w:p>
    <w:p w:rsidR="004A0FB7" w:rsidRPr="00DC18A7" w:rsidRDefault="004A0FB7" w:rsidP="004A0FB7">
      <w:pPr>
        <w:widowControl w:val="0"/>
        <w:numPr>
          <w:ilvl w:val="0"/>
          <w:numId w:val="3"/>
        </w:numPr>
        <w:tabs>
          <w:tab w:val="left" w:pos="83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4A0FB7" w:rsidRPr="00DC18A7" w:rsidRDefault="004A0FB7" w:rsidP="004A0FB7">
      <w:pPr>
        <w:widowControl w:val="0"/>
        <w:numPr>
          <w:ilvl w:val="0"/>
          <w:numId w:val="3"/>
        </w:numPr>
        <w:tabs>
          <w:tab w:val="left" w:pos="105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Pr="00F71A06">
        <w:rPr>
          <w:rFonts w:ascii="Arial" w:eastAsia="Arial Unicode MS" w:hAnsi="Arial" w:cs="Arial"/>
          <w:color w:val="000000"/>
          <w:sz w:val="24"/>
          <w:szCs w:val="24"/>
          <w:lang w:bidi="ru-RU"/>
        </w:rPr>
        <w:t xml:space="preserve">или органа публичной власти федеральной территории </w:t>
      </w:r>
      <w:r w:rsidRPr="00DC18A7">
        <w:rPr>
          <w:rFonts w:ascii="Arial" w:eastAsia="Arial Unicode MS" w:hAnsi="Arial" w:cs="Arial"/>
          <w:color w:val="000000"/>
          <w:sz w:val="24"/>
          <w:szCs w:val="24"/>
          <w:lang w:bidi="ru-RU"/>
        </w:rPr>
        <w:t>(далее - представитель заявителя).</w:t>
      </w:r>
    </w:p>
    <w:p w:rsidR="004A0FB7" w:rsidRPr="004A0FB7" w:rsidRDefault="004A0FB7" w:rsidP="004A0FB7">
      <w:pPr>
        <w:widowControl w:val="0"/>
        <w:spacing w:after="0" w:line="240" w:lineRule="auto"/>
        <w:ind w:firstLine="726"/>
        <w:jc w:val="both"/>
        <w:rPr>
          <w:rFonts w:ascii="Arial" w:eastAsia="Arial Unicode MS" w:hAnsi="Arial" w:cs="Arial"/>
          <w:sz w:val="24"/>
          <w:szCs w:val="24"/>
          <w:lang w:bidi="ru-RU"/>
        </w:rPr>
      </w:pPr>
      <w:r w:rsidRPr="004A0FB7">
        <w:rPr>
          <w:rFonts w:ascii="Arial" w:eastAsia="Arial Unicode MS" w:hAnsi="Arial" w:cs="Arial"/>
          <w:sz w:val="24"/>
          <w:szCs w:val="24"/>
          <w:lang w:bidi="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A0FB7" w:rsidRPr="004A0FB7" w:rsidRDefault="004A0FB7" w:rsidP="004A0FB7">
      <w:pPr>
        <w:widowControl w:val="0"/>
        <w:spacing w:after="0" w:line="240" w:lineRule="auto"/>
        <w:ind w:firstLine="726"/>
        <w:jc w:val="both"/>
        <w:rPr>
          <w:rFonts w:ascii="Arial" w:eastAsia="Arial Unicode MS" w:hAnsi="Arial" w:cs="Arial"/>
          <w:sz w:val="24"/>
          <w:szCs w:val="24"/>
          <w:lang w:bidi="ru-RU"/>
        </w:rPr>
      </w:pPr>
      <w:r w:rsidRPr="004A0FB7">
        <w:rPr>
          <w:rFonts w:ascii="Arial" w:eastAsia="Arial Unicode MS" w:hAnsi="Arial" w:cs="Arial"/>
          <w:sz w:val="24"/>
          <w:szCs w:val="24"/>
          <w:lang w:bidi="ru-RU"/>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r w:rsidRPr="004A0FB7">
        <w:rPr>
          <w:rFonts w:ascii="Arial" w:eastAsia="Arial" w:hAnsi="Arial" w:cs="Arial"/>
          <w:sz w:val="24"/>
          <w:szCs w:val="24"/>
          <w:u w:val="single"/>
          <w:lang w:bidi="ru-RU"/>
        </w:rPr>
        <w:t>статьей 35</w:t>
      </w:r>
      <w:r w:rsidRPr="004A0FB7">
        <w:rPr>
          <w:rFonts w:ascii="Arial" w:eastAsia="Arial Unicode MS" w:hAnsi="Arial" w:cs="Arial"/>
          <w:sz w:val="24"/>
          <w:szCs w:val="24"/>
          <w:lang w:bidi="ru-RU"/>
        </w:rPr>
        <w:t xml:space="preserve"> или </w:t>
      </w:r>
      <w:r w:rsidRPr="004A0FB7">
        <w:rPr>
          <w:rFonts w:ascii="Arial" w:eastAsia="Arial" w:hAnsi="Arial" w:cs="Arial"/>
          <w:sz w:val="24"/>
          <w:szCs w:val="24"/>
          <w:u w:val="single"/>
          <w:lang w:bidi="ru-RU"/>
        </w:rPr>
        <w:t>статьей 42 3 Федерального закона "О кадастровой деятельности"</w:t>
      </w:r>
      <w:r w:rsidRPr="004A0FB7">
        <w:rPr>
          <w:rFonts w:ascii="Arial" w:eastAsia="Arial Unicode MS" w:hAnsi="Arial" w:cs="Arial"/>
          <w:sz w:val="24"/>
          <w:szCs w:val="24"/>
          <w:lang w:bidi="ru-RU"/>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4A0FB7" w:rsidRPr="00DC18A7" w:rsidRDefault="004A0FB7" w:rsidP="004A0FB7">
      <w:pPr>
        <w:widowControl w:val="0"/>
        <w:numPr>
          <w:ilvl w:val="0"/>
          <w:numId w:val="3"/>
        </w:numPr>
        <w:tabs>
          <w:tab w:val="left" w:pos="83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A0FB7" w:rsidRPr="00DC18A7" w:rsidRDefault="004A0FB7" w:rsidP="004A0FB7">
      <w:pPr>
        <w:widowControl w:val="0"/>
        <w:numPr>
          <w:ilvl w:val="0"/>
          <w:numId w:val="3"/>
        </w:numPr>
        <w:tabs>
          <w:tab w:val="left" w:pos="88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Заявление направляется заявителем (представителем заявителя) в администрацию сельсовета на бумажном носителе посредством почтового отправления с описью вложения и уведомлением о вручении или представляется </w:t>
      </w:r>
      <w:r w:rsidRPr="00DC18A7">
        <w:rPr>
          <w:rFonts w:ascii="Arial" w:eastAsia="Arial Unicode MS" w:hAnsi="Arial" w:cs="Arial"/>
          <w:color w:val="000000"/>
          <w:sz w:val="24"/>
          <w:szCs w:val="24"/>
          <w:lang w:bidi="ru-RU"/>
        </w:rPr>
        <w:lastRenderedPageBreak/>
        <w:t xml:space="preserve">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w:t>
      </w:r>
      <w:proofErr w:type="spellStart"/>
      <w:r w:rsidRPr="00DC18A7">
        <w:rPr>
          <w:rFonts w:ascii="Arial" w:eastAsia="Arial Unicode MS" w:hAnsi="Arial" w:cs="Arial"/>
          <w:color w:val="000000"/>
          <w:sz w:val="24"/>
          <w:szCs w:val="24"/>
          <w:lang w:bidi="ru-RU"/>
        </w:rPr>
        <w:t>информационнотелекоммуникационной</w:t>
      </w:r>
      <w:proofErr w:type="spellEnd"/>
      <w:r w:rsidRPr="00DC18A7">
        <w:rPr>
          <w:rFonts w:ascii="Arial" w:eastAsia="Arial Unicode MS" w:hAnsi="Arial" w:cs="Arial"/>
          <w:color w:val="000000"/>
          <w:sz w:val="24"/>
          <w:szCs w:val="24"/>
          <w:lang w:bidi="ru-RU"/>
        </w:rPr>
        <w:t xml:space="preserve"> сети "Интернет" (далее - портал адресной системы).</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Заявление представляется заявителем (представителем заявителя) в администрацию сельсовета или многофункциональный центр предоставления государственных и муниципальных услуг, с которым администрация сельсовета в установленном Правительством Российской Федерации порядке заключено соглашение о взаимодействии.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Перечень многофункциональных центров, с которыми администрация сельсовета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Заявление представляется в администрацию сельсовета или многофункциональный центр по месту нахождения объекта адресации.</w:t>
      </w:r>
    </w:p>
    <w:p w:rsidR="004A0FB7" w:rsidRPr="00DC18A7" w:rsidRDefault="004A0FB7" w:rsidP="004A0FB7">
      <w:pPr>
        <w:widowControl w:val="0"/>
        <w:numPr>
          <w:ilvl w:val="0"/>
          <w:numId w:val="3"/>
        </w:numPr>
        <w:tabs>
          <w:tab w:val="left" w:pos="96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Заявление подписывается заявителем либо представителем заявителя.</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представлении заявления представителем заявителя к такому</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w:t>
      </w:r>
      <w:r w:rsidRPr="00F71A06">
        <w:rPr>
          <w:rFonts w:ascii="Arial" w:eastAsia="Calibri" w:hAnsi="Arial" w:cs="Arial"/>
          <w:smallCaps/>
          <w:color w:val="000000"/>
          <w:sz w:val="24"/>
          <w:szCs w:val="24"/>
          <w:lang w:bidi="ru-RU"/>
        </w:rPr>
        <w:t>услуг".</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A0FB7" w:rsidRPr="00DC18A7" w:rsidRDefault="004A0FB7" w:rsidP="004A0FB7">
      <w:pPr>
        <w:widowControl w:val="0"/>
        <w:numPr>
          <w:ilvl w:val="0"/>
          <w:numId w:val="3"/>
        </w:numPr>
        <w:tabs>
          <w:tab w:val="left" w:pos="89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A0FB7" w:rsidRPr="00DC18A7" w:rsidRDefault="004A0FB7" w:rsidP="004A0FB7">
      <w:pPr>
        <w:widowControl w:val="0"/>
        <w:numPr>
          <w:ilvl w:val="0"/>
          <w:numId w:val="3"/>
        </w:numPr>
        <w:tabs>
          <w:tab w:val="left" w:pos="891"/>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К документам, на основании которых администрацией сельсовета принимаются постановления, предусмотренные пунктом 20 настоящих Правил, </w:t>
      </w:r>
      <w:r w:rsidRPr="00DC18A7">
        <w:rPr>
          <w:rFonts w:ascii="Arial" w:eastAsia="Arial Unicode MS" w:hAnsi="Arial" w:cs="Arial"/>
          <w:color w:val="000000"/>
          <w:sz w:val="24"/>
          <w:szCs w:val="24"/>
          <w:lang w:bidi="ru-RU"/>
        </w:rPr>
        <w:lastRenderedPageBreak/>
        <w:t>относятся:</w:t>
      </w:r>
    </w:p>
    <w:p w:rsidR="004A0FB7" w:rsidRPr="00DC18A7" w:rsidRDefault="004A0FB7" w:rsidP="004A0FB7">
      <w:pPr>
        <w:widowControl w:val="0"/>
        <w:tabs>
          <w:tab w:val="left" w:pos="75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 xml:space="preserve">правоустанавливающие и (или) </w:t>
      </w:r>
      <w:proofErr w:type="spellStart"/>
      <w:r w:rsidRPr="00DC18A7">
        <w:rPr>
          <w:rFonts w:ascii="Arial" w:eastAsia="Arial Unicode MS" w:hAnsi="Arial" w:cs="Arial"/>
          <w:color w:val="000000"/>
          <w:sz w:val="24"/>
          <w:szCs w:val="24"/>
          <w:lang w:bidi="ru-RU"/>
        </w:rPr>
        <w:t>правоудостоверяющие</w:t>
      </w:r>
      <w:proofErr w:type="spellEnd"/>
      <w:r w:rsidRPr="00DC18A7">
        <w:rPr>
          <w:rFonts w:ascii="Arial" w:eastAsia="Arial Unicode MS" w:hAnsi="Arial" w:cs="Arial"/>
          <w:color w:val="000000"/>
          <w:sz w:val="24"/>
          <w:szCs w:val="24"/>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F71A06">
        <w:rPr>
          <w:rFonts w:ascii="Arial" w:eastAsia="Arial" w:hAnsi="Arial" w:cs="Arial"/>
          <w:color w:val="000000"/>
          <w:sz w:val="24"/>
          <w:szCs w:val="24"/>
          <w:u w:val="single"/>
          <w:lang w:bidi="ru-RU"/>
        </w:rPr>
        <w:t>Градостроительным кодексом Российской Федерации</w:t>
      </w:r>
      <w:r w:rsidRPr="00DC18A7">
        <w:rPr>
          <w:rFonts w:ascii="Arial" w:eastAsia="Arial Unicode MS" w:hAnsi="Arial" w:cs="Arial"/>
          <w:color w:val="000000"/>
          <w:sz w:val="24"/>
          <w:szCs w:val="24"/>
          <w:lang w:bidi="ru-RU"/>
        </w:rPr>
        <w:t xml:space="preserve"> для строительства которых получение разрешения на строительство не требуется, правоустанавливающие и (или) </w:t>
      </w:r>
      <w:proofErr w:type="spellStart"/>
      <w:r w:rsidRPr="00DC18A7">
        <w:rPr>
          <w:rFonts w:ascii="Arial" w:eastAsia="Arial Unicode MS" w:hAnsi="Arial" w:cs="Arial"/>
          <w:color w:val="000000"/>
          <w:sz w:val="24"/>
          <w:szCs w:val="24"/>
          <w:lang w:bidi="ru-RU"/>
        </w:rPr>
        <w:t>правоудостоверяющие</w:t>
      </w:r>
      <w:proofErr w:type="spellEnd"/>
      <w:r w:rsidRPr="00DC18A7">
        <w:rPr>
          <w:rFonts w:ascii="Arial" w:eastAsia="Arial Unicode MS" w:hAnsi="Arial" w:cs="Arial"/>
          <w:color w:val="000000"/>
          <w:sz w:val="24"/>
          <w:szCs w:val="24"/>
          <w:lang w:bidi="ru-RU"/>
        </w:rPr>
        <w:t xml:space="preserve"> документы на земельный участок, на котором расположены указанное здание (строение), сооружение);</w:t>
      </w:r>
    </w:p>
    <w:p w:rsidR="004A0FB7" w:rsidRPr="00DC18A7" w:rsidRDefault="004A0FB7" w:rsidP="004A0FB7">
      <w:pPr>
        <w:widowControl w:val="0"/>
        <w:tabs>
          <w:tab w:val="left" w:pos="75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A0FB7" w:rsidRPr="00DC18A7" w:rsidRDefault="004A0FB7" w:rsidP="004A0FB7">
      <w:pPr>
        <w:widowControl w:val="0"/>
        <w:tabs>
          <w:tab w:val="left" w:pos="75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F71A06">
        <w:rPr>
          <w:rFonts w:ascii="Arial" w:eastAsia="Arial" w:hAnsi="Arial" w:cs="Arial"/>
          <w:color w:val="000000"/>
          <w:sz w:val="24"/>
          <w:szCs w:val="24"/>
          <w:u w:val="single"/>
          <w:lang w:bidi="ru-RU"/>
        </w:rPr>
        <w:t>Градостроительным кодексом Российской Федерации</w:t>
      </w:r>
      <w:r w:rsidRPr="00DC18A7">
        <w:rPr>
          <w:rFonts w:ascii="Arial" w:eastAsia="Arial Unicode MS" w:hAnsi="Arial" w:cs="Arial"/>
          <w:color w:val="000000"/>
          <w:sz w:val="24"/>
          <w:szCs w:val="24"/>
          <w:lang w:bidi="ru-RU"/>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A0FB7" w:rsidRPr="00DC18A7" w:rsidRDefault="004A0FB7" w:rsidP="004A0FB7">
      <w:pPr>
        <w:widowControl w:val="0"/>
        <w:tabs>
          <w:tab w:val="left" w:pos="75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A0FB7" w:rsidRPr="00DC18A7" w:rsidRDefault="004A0FB7" w:rsidP="004A0FB7">
      <w:pPr>
        <w:widowControl w:val="0"/>
        <w:tabs>
          <w:tab w:val="left" w:pos="75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w:t>
      </w:r>
      <w:r w:rsidRPr="00DC18A7">
        <w:rPr>
          <w:rFonts w:ascii="Arial" w:eastAsia="Arial Unicode MS" w:hAnsi="Arial" w:cs="Arial"/>
          <w:color w:val="000000"/>
          <w:sz w:val="24"/>
          <w:szCs w:val="24"/>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A0FB7" w:rsidRPr="00DC18A7" w:rsidRDefault="004A0FB7" w:rsidP="004A0FB7">
      <w:pPr>
        <w:widowControl w:val="0"/>
        <w:tabs>
          <w:tab w:val="left" w:pos="7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е)</w:t>
      </w:r>
      <w:r w:rsidRPr="00DC18A7">
        <w:rPr>
          <w:rFonts w:ascii="Arial" w:eastAsia="Arial Unicode MS" w:hAnsi="Arial" w:cs="Arial"/>
          <w:color w:val="000000"/>
          <w:sz w:val="24"/>
          <w:szCs w:val="24"/>
          <w:lang w:bidi="ru-RU"/>
        </w:rPr>
        <w:tab/>
        <w:t>постановление администрации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A0FB7" w:rsidRPr="00DC18A7" w:rsidRDefault="004A0FB7" w:rsidP="004A0FB7">
      <w:pPr>
        <w:widowControl w:val="0"/>
        <w:tabs>
          <w:tab w:val="left" w:pos="7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ж)</w:t>
      </w:r>
      <w:r w:rsidRPr="00DC18A7">
        <w:rPr>
          <w:rFonts w:ascii="Arial" w:eastAsia="Arial Unicode MS" w:hAnsi="Arial" w:cs="Arial"/>
          <w:color w:val="000000"/>
          <w:sz w:val="24"/>
          <w:szCs w:val="24"/>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A0FB7" w:rsidRPr="00DC18A7" w:rsidRDefault="004A0FB7" w:rsidP="004A0FB7">
      <w:pPr>
        <w:widowControl w:val="0"/>
        <w:tabs>
          <w:tab w:val="left" w:pos="7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w:t>
      </w:r>
      <w:r w:rsidRPr="00DC18A7">
        <w:rPr>
          <w:rFonts w:ascii="Arial" w:eastAsia="Arial Unicode MS" w:hAnsi="Arial" w:cs="Arial"/>
          <w:color w:val="000000"/>
          <w:sz w:val="24"/>
          <w:szCs w:val="24"/>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4A0FB7" w:rsidRPr="00DC18A7" w:rsidRDefault="004A0FB7" w:rsidP="004A0FB7">
      <w:pPr>
        <w:widowControl w:val="0"/>
        <w:tabs>
          <w:tab w:val="left" w:pos="7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и)</w:t>
      </w:r>
      <w:r w:rsidRPr="00DC18A7">
        <w:rPr>
          <w:rFonts w:ascii="Arial" w:eastAsia="Arial Unicode MS" w:hAnsi="Arial" w:cs="Arial"/>
          <w:color w:val="000000"/>
          <w:sz w:val="24"/>
          <w:szCs w:val="24"/>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4A0FB7" w:rsidRPr="00DC18A7" w:rsidRDefault="008D3765" w:rsidP="004A0FB7">
      <w:pPr>
        <w:widowControl w:val="0"/>
        <w:tabs>
          <w:tab w:val="left" w:leader="underscore" w:pos="809"/>
        </w:tabs>
        <w:spacing w:after="0" w:line="240" w:lineRule="auto"/>
        <w:ind w:firstLine="726"/>
        <w:jc w:val="both"/>
        <w:rPr>
          <w:rFonts w:ascii="Arial" w:eastAsia="Arial Unicode MS" w:hAnsi="Arial" w:cs="Arial"/>
          <w:color w:val="000000"/>
          <w:sz w:val="24"/>
          <w:szCs w:val="24"/>
          <w:lang w:bidi="ru-RU"/>
        </w:rPr>
      </w:pPr>
      <w:r>
        <w:rPr>
          <w:rFonts w:ascii="Arial" w:eastAsia="Arial Unicode MS" w:hAnsi="Arial" w:cs="Arial"/>
          <w:color w:val="000000"/>
          <w:sz w:val="24"/>
          <w:szCs w:val="24"/>
          <w:lang w:bidi="ru-RU"/>
        </w:rPr>
        <w:t xml:space="preserve">34.1 </w:t>
      </w:r>
      <w:r w:rsidR="004A0FB7" w:rsidRPr="00DC18A7">
        <w:rPr>
          <w:rFonts w:ascii="Arial" w:eastAsia="Arial Unicode MS" w:hAnsi="Arial" w:cs="Arial"/>
          <w:color w:val="000000"/>
          <w:sz w:val="24"/>
          <w:szCs w:val="24"/>
          <w:lang w:bidi="ru-RU"/>
        </w:rPr>
        <w:t>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A0FB7" w:rsidRPr="00DC18A7" w:rsidRDefault="004A0FB7" w:rsidP="004A0FB7">
      <w:pPr>
        <w:widowControl w:val="0"/>
        <w:tabs>
          <w:tab w:val="left" w:leader="underscore" w:pos="80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35. 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w:t>
      </w:r>
      <w:r w:rsidRPr="00F71A06">
        <w:rPr>
          <w:rFonts w:ascii="Arial" w:eastAsia="Arial Unicode MS" w:hAnsi="Arial" w:cs="Arial"/>
          <w:color w:val="000000"/>
          <w:sz w:val="24"/>
          <w:szCs w:val="24"/>
          <w:lang w:bidi="ru-RU"/>
        </w:rPr>
        <w:t>, органах публичной власти федеральной территории</w:t>
      </w:r>
      <w:r w:rsidRPr="00DC18A7">
        <w:rPr>
          <w:rFonts w:ascii="Arial" w:eastAsia="Arial Unicode MS" w:hAnsi="Arial" w:cs="Arial"/>
          <w:color w:val="000000"/>
          <w:sz w:val="24"/>
          <w:szCs w:val="24"/>
          <w:lang w:bidi="ru-RU"/>
        </w:rPr>
        <w:t xml:space="preserve"> и подведомственных государственным органам</w:t>
      </w:r>
      <w:r w:rsidRPr="00F71A06">
        <w:rPr>
          <w:rFonts w:ascii="Arial" w:eastAsia="Arial Unicode MS" w:hAnsi="Arial" w:cs="Arial"/>
          <w:color w:val="000000"/>
          <w:sz w:val="24"/>
          <w:szCs w:val="24"/>
          <w:lang w:bidi="ru-RU"/>
        </w:rPr>
        <w:t>,</w:t>
      </w:r>
      <w:r w:rsidRPr="00DC18A7">
        <w:rPr>
          <w:rFonts w:ascii="Arial" w:eastAsia="Arial Unicode MS" w:hAnsi="Arial" w:cs="Arial"/>
          <w:color w:val="000000"/>
          <w:sz w:val="24"/>
          <w:szCs w:val="24"/>
          <w:lang w:bidi="ru-RU"/>
        </w:rPr>
        <w:t xml:space="preserve"> органам местного самоуправления </w:t>
      </w:r>
      <w:r w:rsidRPr="00F71A06">
        <w:rPr>
          <w:rFonts w:ascii="Arial" w:eastAsia="Arial Unicode MS" w:hAnsi="Arial" w:cs="Arial"/>
          <w:color w:val="000000"/>
          <w:sz w:val="24"/>
          <w:szCs w:val="24"/>
          <w:lang w:bidi="ru-RU"/>
        </w:rPr>
        <w:lastRenderedPageBreak/>
        <w:t>или органом публичной власти федеральной территории</w:t>
      </w:r>
      <w:r w:rsidRPr="00DC18A7">
        <w:rPr>
          <w:rFonts w:ascii="Arial" w:eastAsia="Arial Unicode MS" w:hAnsi="Arial" w:cs="Arial"/>
          <w:color w:val="000000"/>
          <w:sz w:val="24"/>
          <w:szCs w:val="24"/>
          <w:lang w:bidi="ru-RU"/>
        </w:rPr>
        <w:t xml:space="preserve"> организациях, в распоряжении которых находятся указанные документы (их копии, сведения, содержащиеся в них).</w:t>
      </w:r>
    </w:p>
    <w:p w:rsidR="004A0FB7" w:rsidRPr="00DC18A7" w:rsidRDefault="004A0FB7" w:rsidP="004A0FB7">
      <w:pPr>
        <w:widowControl w:val="0"/>
        <w:tabs>
          <w:tab w:val="left" w:leader="underscore" w:pos="80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w:t>
      </w:r>
      <w:r w:rsidRPr="00F71A06">
        <w:rPr>
          <w:rFonts w:ascii="Arial" w:eastAsia="Arial Unicode MS" w:hAnsi="Arial" w:cs="Arial"/>
          <w:color w:val="000000"/>
          <w:sz w:val="24"/>
          <w:szCs w:val="24"/>
          <w:lang w:bidi="ru-RU"/>
        </w:rPr>
        <w:t>, органа публичной власти федеральной территории</w:t>
      </w:r>
      <w:r w:rsidRPr="00DC18A7">
        <w:rPr>
          <w:rFonts w:ascii="Arial" w:eastAsia="Arial Unicode MS" w:hAnsi="Arial" w:cs="Arial"/>
          <w:color w:val="000000"/>
          <w:sz w:val="24"/>
          <w:szCs w:val="24"/>
          <w:lang w:bidi="ru-RU"/>
        </w:rPr>
        <w:t xml:space="preserve"> либо подведомственных государственным органам</w:t>
      </w:r>
      <w:r w:rsidRPr="00F71A06">
        <w:rPr>
          <w:rFonts w:ascii="Arial" w:eastAsia="Arial Unicode MS" w:hAnsi="Arial" w:cs="Arial"/>
          <w:color w:val="000000"/>
          <w:sz w:val="24"/>
          <w:szCs w:val="24"/>
          <w:lang w:bidi="ru-RU"/>
        </w:rPr>
        <w:t>,</w:t>
      </w:r>
      <w:r w:rsidRPr="00DC18A7">
        <w:rPr>
          <w:rFonts w:ascii="Arial" w:eastAsia="Arial Unicode MS" w:hAnsi="Arial" w:cs="Arial"/>
          <w:color w:val="000000"/>
          <w:sz w:val="24"/>
          <w:szCs w:val="24"/>
          <w:lang w:bidi="ru-RU"/>
        </w:rPr>
        <w:t xml:space="preserve"> органам местного самоуправления </w:t>
      </w:r>
      <w:r w:rsidRPr="00F71A06">
        <w:rPr>
          <w:rFonts w:ascii="Arial" w:eastAsia="Arial Unicode MS" w:hAnsi="Arial" w:cs="Arial"/>
          <w:color w:val="000000"/>
          <w:sz w:val="24"/>
          <w:szCs w:val="24"/>
          <w:lang w:bidi="ru-RU"/>
        </w:rPr>
        <w:t>или органах публичной власти федеральной территории</w:t>
      </w:r>
      <w:r w:rsidRPr="00DC18A7">
        <w:rPr>
          <w:rFonts w:ascii="Arial" w:eastAsia="Arial Unicode MS" w:hAnsi="Arial" w:cs="Arial"/>
          <w:color w:val="000000"/>
          <w:sz w:val="24"/>
          <w:szCs w:val="24"/>
          <w:lang w:bidi="ru-RU"/>
        </w:rPr>
        <w:t xml:space="preserve"> организаций.</w:t>
      </w:r>
    </w:p>
    <w:p w:rsidR="004A0FB7" w:rsidRPr="00DC18A7" w:rsidRDefault="004A0FB7" w:rsidP="004A0FB7">
      <w:pPr>
        <w:widowControl w:val="0"/>
        <w:autoSpaceDE w:val="0"/>
        <w:autoSpaceDN w:val="0"/>
        <w:adjustRightInd w:val="0"/>
        <w:spacing w:after="0" w:line="240" w:lineRule="auto"/>
        <w:ind w:firstLine="726"/>
        <w:jc w:val="both"/>
        <w:rPr>
          <w:rFonts w:ascii="Arial" w:eastAsia="Times New Roman" w:hAnsi="Arial" w:cs="Arial"/>
          <w:sz w:val="24"/>
          <w:szCs w:val="24"/>
        </w:rPr>
      </w:pPr>
      <w:r w:rsidRPr="00DC18A7">
        <w:rPr>
          <w:rFonts w:ascii="Arial" w:eastAsia="Times New Roman" w:hAnsi="Arial" w:cs="Arial"/>
          <w:sz w:val="24"/>
          <w:szCs w:val="24"/>
        </w:rPr>
        <w:t xml:space="preserve">Документы, указанные в </w:t>
      </w:r>
      <w:r w:rsidRPr="00DC18A7">
        <w:rPr>
          <w:rFonts w:ascii="Arial" w:eastAsia="Times New Roman" w:hAnsi="Arial" w:cs="Arial"/>
          <w:sz w:val="24"/>
          <w:szCs w:val="24"/>
          <w:lang w:bidi="ru-RU"/>
        </w:rPr>
        <w:t xml:space="preserve">подпунктах «а», «в», «г», «е», и «ж» </w:t>
      </w:r>
      <w:hyperlink w:anchor="Par132" w:history="1">
        <w:r w:rsidRPr="00DC18A7">
          <w:rPr>
            <w:rFonts w:ascii="Arial" w:eastAsia="Times New Roman" w:hAnsi="Arial" w:cs="Arial"/>
            <w:sz w:val="24"/>
            <w:szCs w:val="24"/>
          </w:rPr>
          <w:t>пункта 34</w:t>
        </w:r>
      </w:hyperlink>
      <w:r w:rsidRPr="00DC18A7">
        <w:rPr>
          <w:rFonts w:ascii="Arial" w:eastAsia="Times New Roman" w:hAnsi="Arial" w:cs="Arial"/>
          <w:sz w:val="24"/>
          <w:szCs w:val="24"/>
        </w:rPr>
        <w:t xml:space="preserve"> настоящих Правил, представляемые в администрацию сельсовета в форме электронных документов, удостоверяются электронной подписью заявителя (представителя заявителя), вид определяется в соответствии с  частью 2 статьи 21_1 Федерального закона «Об организации предоставления государственных и муниципальных услуг».</w:t>
      </w:r>
      <w:r w:rsidRPr="00DC18A7">
        <w:rPr>
          <w:rFonts w:ascii="Arial" w:eastAsia="Times New Roman" w:hAnsi="Arial" w:cs="Arial"/>
          <w:sz w:val="24"/>
          <w:szCs w:val="24"/>
        </w:rPr>
        <w:tab/>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A0FB7" w:rsidRPr="00DC18A7" w:rsidRDefault="004A0FB7" w:rsidP="004A0FB7">
      <w:pPr>
        <w:widowControl w:val="0"/>
        <w:autoSpaceDE w:val="0"/>
        <w:autoSpaceDN w:val="0"/>
        <w:adjustRightInd w:val="0"/>
        <w:spacing w:after="0" w:line="240" w:lineRule="auto"/>
        <w:ind w:firstLine="726"/>
        <w:jc w:val="both"/>
        <w:rPr>
          <w:rFonts w:ascii="Arial" w:eastAsia="Times New Roman" w:hAnsi="Arial" w:cs="Arial"/>
          <w:sz w:val="24"/>
          <w:szCs w:val="24"/>
        </w:rPr>
      </w:pPr>
      <w:r w:rsidRPr="00DC18A7">
        <w:rPr>
          <w:rFonts w:ascii="Arial" w:eastAsia="Times New Roman" w:hAnsi="Arial" w:cs="Arial"/>
          <w:sz w:val="24"/>
          <w:szCs w:val="24"/>
        </w:rPr>
        <w:t>В случае, если заявление и документы, указанные в пункте 34 настоящих Правил, представлены в администрацию сельсовета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 следующего за днем получения уполномоченным органом документов.</w:t>
      </w:r>
    </w:p>
    <w:p w:rsidR="004A0FB7" w:rsidRPr="00DC18A7" w:rsidRDefault="004A0FB7" w:rsidP="004A0FB7">
      <w:pPr>
        <w:widowControl w:val="0"/>
        <w:autoSpaceDE w:val="0"/>
        <w:autoSpaceDN w:val="0"/>
        <w:adjustRightInd w:val="0"/>
        <w:spacing w:after="0" w:line="240" w:lineRule="auto"/>
        <w:ind w:firstLine="726"/>
        <w:jc w:val="both"/>
        <w:rPr>
          <w:rFonts w:ascii="Arial" w:eastAsia="Times New Roman" w:hAnsi="Arial" w:cs="Arial"/>
          <w:sz w:val="24"/>
          <w:szCs w:val="24"/>
        </w:rPr>
      </w:pPr>
      <w:r w:rsidRPr="00DC18A7">
        <w:rPr>
          <w:rFonts w:ascii="Arial" w:eastAsia="Times New Roman" w:hAnsi="Arial" w:cs="Arial"/>
          <w:sz w:val="24"/>
          <w:szCs w:val="24"/>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4A0FB7" w:rsidRPr="00DC18A7" w:rsidRDefault="004A0FB7" w:rsidP="004A0FB7">
      <w:pPr>
        <w:widowControl w:val="0"/>
        <w:autoSpaceDE w:val="0"/>
        <w:autoSpaceDN w:val="0"/>
        <w:adjustRightInd w:val="0"/>
        <w:spacing w:after="0" w:line="240" w:lineRule="auto"/>
        <w:ind w:firstLine="726"/>
        <w:jc w:val="both"/>
        <w:rPr>
          <w:rFonts w:ascii="Arial" w:eastAsia="Times New Roman" w:hAnsi="Arial" w:cs="Arial"/>
          <w:sz w:val="24"/>
          <w:szCs w:val="24"/>
        </w:rPr>
      </w:pPr>
      <w:r w:rsidRPr="00DC18A7">
        <w:rPr>
          <w:rFonts w:ascii="Arial" w:eastAsia="Times New Roman" w:hAnsi="Arial" w:cs="Arial"/>
          <w:sz w:val="24"/>
          <w:szCs w:val="24"/>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A0FB7" w:rsidRPr="00DC18A7" w:rsidRDefault="004A0FB7" w:rsidP="004A0FB7">
      <w:pPr>
        <w:widowControl w:val="0"/>
        <w:autoSpaceDE w:val="0"/>
        <w:autoSpaceDN w:val="0"/>
        <w:adjustRightInd w:val="0"/>
        <w:spacing w:after="0" w:line="240" w:lineRule="auto"/>
        <w:ind w:firstLine="726"/>
        <w:jc w:val="both"/>
        <w:rPr>
          <w:rFonts w:ascii="Arial" w:eastAsia="Times New Roman" w:hAnsi="Arial" w:cs="Arial"/>
          <w:sz w:val="24"/>
          <w:szCs w:val="24"/>
        </w:rPr>
      </w:pPr>
      <w:r w:rsidRPr="00DC18A7">
        <w:rPr>
          <w:rFonts w:ascii="Arial" w:eastAsia="Times New Roman" w:hAnsi="Arial" w:cs="Arial"/>
          <w:sz w:val="24"/>
          <w:szCs w:val="24"/>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A0FB7" w:rsidRPr="004A0FB7" w:rsidRDefault="004A0FB7" w:rsidP="004A0FB7">
      <w:pPr>
        <w:widowControl w:val="0"/>
        <w:numPr>
          <w:ilvl w:val="0"/>
          <w:numId w:val="5"/>
        </w:numPr>
        <w:tabs>
          <w:tab w:val="left" w:pos="709"/>
        </w:tabs>
        <w:spacing w:after="0" w:line="240" w:lineRule="auto"/>
        <w:ind w:left="0" w:firstLine="567"/>
        <w:jc w:val="both"/>
        <w:rPr>
          <w:rFonts w:ascii="Arial" w:eastAsia="Arial Unicode MS" w:hAnsi="Arial" w:cs="Arial"/>
          <w:color w:val="000000"/>
          <w:sz w:val="24"/>
          <w:szCs w:val="24"/>
          <w:highlight w:val="yellow"/>
          <w:lang w:bidi="ru-RU"/>
        </w:rPr>
      </w:pPr>
      <w:r w:rsidRPr="004A0FB7">
        <w:rPr>
          <w:rFonts w:ascii="Arial" w:eastAsia="Arial Unicode MS" w:hAnsi="Arial" w:cs="Arial"/>
          <w:color w:val="000000"/>
          <w:sz w:val="24"/>
          <w:szCs w:val="24"/>
          <w:highlight w:val="yellow"/>
          <w:lang w:bidi="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A0FB7" w:rsidRPr="004A0FB7" w:rsidRDefault="004A0FB7" w:rsidP="004A0FB7">
      <w:pPr>
        <w:widowControl w:val="0"/>
        <w:tabs>
          <w:tab w:val="left" w:pos="862"/>
        </w:tabs>
        <w:spacing w:after="0" w:line="240" w:lineRule="auto"/>
        <w:ind w:firstLine="284"/>
        <w:jc w:val="both"/>
        <w:rPr>
          <w:rFonts w:ascii="Arial" w:eastAsia="Arial Unicode MS" w:hAnsi="Arial" w:cs="Arial"/>
          <w:color w:val="000000"/>
          <w:sz w:val="24"/>
          <w:szCs w:val="24"/>
          <w:highlight w:val="yellow"/>
          <w:lang w:bidi="ru-RU"/>
        </w:rPr>
      </w:pPr>
      <w:r w:rsidRPr="004A0FB7">
        <w:rPr>
          <w:rFonts w:ascii="Arial" w:eastAsia="Arial Unicode MS" w:hAnsi="Arial" w:cs="Arial"/>
          <w:color w:val="000000"/>
          <w:sz w:val="24"/>
          <w:szCs w:val="24"/>
          <w:highlight w:val="yellow"/>
          <w:lang w:bidi="ru-RU"/>
        </w:rPr>
        <w:t>а) в случае подачи заявления на бумажном носителе - в срок не более 10 рабочих дней со дня поступления заявления;</w:t>
      </w:r>
    </w:p>
    <w:p w:rsidR="004A0FB7" w:rsidRDefault="004A0FB7" w:rsidP="004A0FB7">
      <w:pPr>
        <w:widowControl w:val="0"/>
        <w:tabs>
          <w:tab w:val="left" w:pos="862"/>
        </w:tabs>
        <w:spacing w:after="0" w:line="240" w:lineRule="auto"/>
        <w:jc w:val="both"/>
        <w:rPr>
          <w:rFonts w:ascii="Arial" w:eastAsia="Arial Unicode MS" w:hAnsi="Arial" w:cs="Arial"/>
          <w:color w:val="000000"/>
          <w:sz w:val="24"/>
          <w:szCs w:val="24"/>
          <w:lang w:bidi="ru-RU"/>
        </w:rPr>
      </w:pPr>
      <w:r>
        <w:rPr>
          <w:rFonts w:ascii="Arial" w:eastAsia="Arial Unicode MS" w:hAnsi="Arial" w:cs="Arial"/>
          <w:color w:val="000000"/>
          <w:sz w:val="24"/>
          <w:szCs w:val="24"/>
          <w:highlight w:val="yellow"/>
          <w:lang w:bidi="ru-RU"/>
        </w:rPr>
        <w:t xml:space="preserve">     </w:t>
      </w:r>
      <w:r w:rsidRPr="004A0FB7">
        <w:rPr>
          <w:rFonts w:ascii="Arial" w:eastAsia="Arial Unicode MS" w:hAnsi="Arial" w:cs="Arial"/>
          <w:color w:val="000000"/>
          <w:sz w:val="24"/>
          <w:szCs w:val="24"/>
          <w:highlight w:val="yellow"/>
          <w:lang w:bidi="ru-RU"/>
        </w:rPr>
        <w:t>б) в случае подачи заявления в форме электронного документа - в срок не более 5 рабочих дней со дня поступления заявления.</w:t>
      </w:r>
    </w:p>
    <w:p w:rsidR="004A0FB7" w:rsidRPr="00DC18A7" w:rsidRDefault="004A0FB7" w:rsidP="004A0FB7">
      <w:pPr>
        <w:widowControl w:val="0"/>
        <w:numPr>
          <w:ilvl w:val="0"/>
          <w:numId w:val="5"/>
        </w:numPr>
        <w:tabs>
          <w:tab w:val="left" w:pos="426"/>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lastRenderedPageBreak/>
        <w:t>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4A0FB7" w:rsidRPr="00DC18A7" w:rsidRDefault="004A0FB7" w:rsidP="004A0FB7">
      <w:pPr>
        <w:widowControl w:val="0"/>
        <w:numPr>
          <w:ilvl w:val="0"/>
          <w:numId w:val="5"/>
        </w:numPr>
        <w:tabs>
          <w:tab w:val="left" w:pos="822"/>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 форме электронного документа с использованием </w:t>
      </w:r>
      <w:proofErr w:type="spellStart"/>
      <w:r w:rsidRPr="00DC18A7">
        <w:rPr>
          <w:rFonts w:ascii="Arial" w:eastAsia="Arial Unicode MS" w:hAnsi="Arial" w:cs="Arial"/>
          <w:color w:val="000000"/>
          <w:sz w:val="24"/>
          <w:szCs w:val="24"/>
          <w:lang w:bidi="ru-RU"/>
        </w:rPr>
        <w:t>информационнотелекоммуникационных</w:t>
      </w:r>
      <w:proofErr w:type="spellEnd"/>
      <w:r w:rsidRPr="00DC18A7">
        <w:rPr>
          <w:rFonts w:ascii="Arial" w:eastAsia="Arial Unicode MS" w:hAnsi="Arial" w:cs="Arial"/>
          <w:color w:val="000000"/>
          <w:sz w:val="24"/>
          <w:szCs w:val="24"/>
          <w:lang w:bidi="ru-RU"/>
        </w:rPr>
        <w:t xml:space="preserve">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наличии в заявлении указания о выдаче постановления о присвоении объекту адресации адреса или аннулировании его адреса,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4A0FB7" w:rsidRPr="00DC18A7" w:rsidRDefault="004A0FB7" w:rsidP="004A0FB7">
      <w:pPr>
        <w:widowControl w:val="0"/>
        <w:numPr>
          <w:ilvl w:val="0"/>
          <w:numId w:val="5"/>
        </w:numPr>
        <w:tabs>
          <w:tab w:val="left" w:pos="426"/>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присвоении объекту адресации адреса или аннулировании его адреса может быть отказано в случаях, если:</w:t>
      </w:r>
    </w:p>
    <w:p w:rsidR="004A0FB7" w:rsidRPr="00DC18A7" w:rsidRDefault="004A0FB7" w:rsidP="004A0FB7">
      <w:pPr>
        <w:widowControl w:val="0"/>
        <w:tabs>
          <w:tab w:val="left" w:pos="70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 xml:space="preserve"> с заявлением о присвоении объекту адресации адреса обратилось лицо, не указанное в пунктах 27 и 29 настоящих Правил;</w:t>
      </w:r>
    </w:p>
    <w:p w:rsidR="004A0FB7" w:rsidRPr="00DC18A7" w:rsidRDefault="004A0FB7" w:rsidP="004A0FB7">
      <w:pPr>
        <w:widowControl w:val="0"/>
        <w:tabs>
          <w:tab w:val="left" w:pos="79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A0FB7" w:rsidRPr="00DC18A7" w:rsidRDefault="004A0FB7" w:rsidP="004A0FB7">
      <w:pPr>
        <w:widowControl w:val="0"/>
        <w:tabs>
          <w:tab w:val="left" w:pos="73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A0FB7" w:rsidRPr="00DC18A7" w:rsidRDefault="004A0FB7" w:rsidP="004A0FB7">
      <w:pPr>
        <w:widowControl w:val="0"/>
        <w:tabs>
          <w:tab w:val="left" w:pos="77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отсутствуют случаи и условия для присвоения объекту адресации адреса или аннулирования его адреса, указанные в пунктах 5, 8-11 и 14-18 настоящих Правил.</w:t>
      </w:r>
    </w:p>
    <w:p w:rsidR="004A0FB7" w:rsidRPr="00DC18A7" w:rsidRDefault="004A0FB7" w:rsidP="004A0FB7">
      <w:pPr>
        <w:widowControl w:val="0"/>
        <w:numPr>
          <w:ilvl w:val="0"/>
          <w:numId w:val="5"/>
        </w:numPr>
        <w:tabs>
          <w:tab w:val="left" w:pos="910"/>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4A0FB7" w:rsidRPr="00DC18A7" w:rsidRDefault="004A0FB7" w:rsidP="004A0FB7">
      <w:pPr>
        <w:widowControl w:val="0"/>
        <w:numPr>
          <w:ilvl w:val="0"/>
          <w:numId w:val="5"/>
        </w:numPr>
        <w:tabs>
          <w:tab w:val="left" w:pos="883"/>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A0FB7" w:rsidRPr="00DC18A7" w:rsidRDefault="004A0FB7" w:rsidP="004A0FB7">
      <w:pPr>
        <w:widowControl w:val="0"/>
        <w:numPr>
          <w:ilvl w:val="0"/>
          <w:numId w:val="5"/>
        </w:numPr>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Постановление об отказе в присвоении объекту адресации адреса или аннулировании его адреса может быть обжаловано в судебном порядке.</w:t>
      </w:r>
    </w:p>
    <w:p w:rsidR="004A0FB7" w:rsidRPr="00DC18A7" w:rsidRDefault="004A0FB7" w:rsidP="004A0FB7">
      <w:pPr>
        <w:widowControl w:val="0"/>
        <w:tabs>
          <w:tab w:val="left" w:pos="451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ab/>
      </w:r>
    </w:p>
    <w:p w:rsidR="004A0FB7" w:rsidRPr="00DC18A7" w:rsidRDefault="004A0FB7" w:rsidP="004A0FB7">
      <w:pPr>
        <w:keepNext/>
        <w:keepLines/>
        <w:widowControl w:val="0"/>
        <w:spacing w:after="0" w:line="240" w:lineRule="auto"/>
        <w:ind w:firstLine="726"/>
        <w:jc w:val="both"/>
        <w:outlineLvl w:val="0"/>
        <w:rPr>
          <w:rFonts w:ascii="Arial" w:eastAsia="Arial" w:hAnsi="Arial" w:cs="Arial"/>
          <w:b/>
          <w:bCs/>
          <w:sz w:val="24"/>
          <w:szCs w:val="24"/>
          <w:lang w:bidi="ru-RU"/>
        </w:rPr>
      </w:pPr>
      <w:r w:rsidRPr="00DC18A7">
        <w:rPr>
          <w:rFonts w:ascii="Arial" w:eastAsia="Arial" w:hAnsi="Arial" w:cs="Arial"/>
          <w:b/>
          <w:bCs/>
          <w:sz w:val="24"/>
          <w:szCs w:val="24"/>
          <w:lang w:val="en-US" w:eastAsia="en-US" w:bidi="en-US"/>
        </w:rPr>
        <w:t>III</w:t>
      </w:r>
      <w:r w:rsidRPr="004A0FB7">
        <w:rPr>
          <w:rFonts w:ascii="Arial" w:eastAsia="Arial" w:hAnsi="Arial" w:cs="Arial"/>
          <w:b/>
          <w:bCs/>
          <w:sz w:val="24"/>
          <w:szCs w:val="24"/>
          <w:lang w:eastAsia="en-US" w:bidi="en-US"/>
        </w:rPr>
        <w:t xml:space="preserve">. </w:t>
      </w:r>
      <w:bookmarkStart w:id="2" w:name="bookmark1"/>
      <w:r w:rsidRPr="00DC18A7">
        <w:rPr>
          <w:rFonts w:ascii="Arial" w:eastAsia="Arial" w:hAnsi="Arial" w:cs="Arial"/>
          <w:b/>
          <w:bCs/>
          <w:sz w:val="24"/>
          <w:szCs w:val="24"/>
          <w:lang w:bidi="ru-RU"/>
        </w:rPr>
        <w:t>Структура адреса</w:t>
      </w:r>
      <w:bookmarkEnd w:id="2"/>
      <w:r w:rsidRPr="00F71A06">
        <w:rPr>
          <w:rFonts w:ascii="Arial" w:eastAsia="Arial" w:hAnsi="Arial" w:cs="Arial"/>
          <w:b/>
          <w:bCs/>
          <w:sz w:val="24"/>
          <w:szCs w:val="24"/>
          <w:lang w:bidi="ru-RU"/>
        </w:rPr>
        <w:t xml:space="preserve"> федеральной территории</w:t>
      </w:r>
    </w:p>
    <w:p w:rsidR="004A0FB7" w:rsidRPr="00DC18A7" w:rsidRDefault="004A0FB7" w:rsidP="004A0FB7">
      <w:pPr>
        <w:keepNext/>
        <w:keepLines/>
        <w:widowControl w:val="0"/>
        <w:spacing w:after="0" w:line="240" w:lineRule="auto"/>
        <w:ind w:firstLine="726"/>
        <w:jc w:val="both"/>
        <w:outlineLvl w:val="0"/>
        <w:rPr>
          <w:rFonts w:ascii="Arial" w:eastAsia="Arial" w:hAnsi="Arial" w:cs="Arial"/>
          <w:b/>
          <w:bCs/>
          <w:sz w:val="24"/>
          <w:szCs w:val="24"/>
          <w:lang w:bidi="ru-RU"/>
        </w:rPr>
      </w:pPr>
    </w:p>
    <w:p w:rsidR="004A0FB7" w:rsidRPr="00DC18A7" w:rsidRDefault="004A0FB7" w:rsidP="004A0FB7">
      <w:pPr>
        <w:widowControl w:val="0"/>
        <w:numPr>
          <w:ilvl w:val="0"/>
          <w:numId w:val="5"/>
        </w:numPr>
        <w:tabs>
          <w:tab w:val="left" w:pos="910"/>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Структура адреса включает в себя следующую последовательность </w:t>
      </w:r>
      <w:proofErr w:type="spellStart"/>
      <w:r w:rsidRPr="00DC18A7">
        <w:rPr>
          <w:rFonts w:ascii="Arial" w:eastAsia="Arial Unicode MS" w:hAnsi="Arial" w:cs="Arial"/>
          <w:color w:val="000000"/>
          <w:sz w:val="24"/>
          <w:szCs w:val="24"/>
          <w:lang w:bidi="ru-RU"/>
        </w:rPr>
        <w:lastRenderedPageBreak/>
        <w:t>адресообразующих</w:t>
      </w:r>
      <w:proofErr w:type="spellEnd"/>
      <w:r w:rsidRPr="00DC18A7">
        <w:rPr>
          <w:rFonts w:ascii="Arial" w:eastAsia="Arial Unicode MS" w:hAnsi="Arial" w:cs="Arial"/>
          <w:color w:val="000000"/>
          <w:sz w:val="24"/>
          <w:szCs w:val="24"/>
          <w:lang w:bidi="ru-RU"/>
        </w:rPr>
        <w:t xml:space="preserve"> элементов, описанных идентифицирующими их реквизитами (далее - реквизит адреса):</w:t>
      </w:r>
    </w:p>
    <w:p w:rsidR="004A0FB7" w:rsidRPr="00DC18A7" w:rsidRDefault="004A0FB7" w:rsidP="004A0FB7">
      <w:pPr>
        <w:widowControl w:val="0"/>
        <w:tabs>
          <w:tab w:val="left" w:pos="82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наименование страны (Российская Федерация);</w:t>
      </w:r>
    </w:p>
    <w:p w:rsidR="004A0FB7" w:rsidRPr="00DC18A7" w:rsidRDefault="004A0FB7" w:rsidP="004A0FB7">
      <w:pPr>
        <w:widowControl w:val="0"/>
        <w:tabs>
          <w:tab w:val="left" w:pos="84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наименование субъекта Российской Федерации;</w:t>
      </w:r>
    </w:p>
    <w:p w:rsidR="004A0FB7" w:rsidRPr="00DC18A7" w:rsidRDefault="004A0FB7" w:rsidP="004A0FB7">
      <w:pPr>
        <w:widowControl w:val="0"/>
        <w:tabs>
          <w:tab w:val="left" w:pos="91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наименование муниципального района, муниципального округа в составе субъекта Российской Федерации;</w:t>
      </w:r>
    </w:p>
    <w:p w:rsidR="004A0FB7" w:rsidRPr="00DC18A7" w:rsidRDefault="004A0FB7" w:rsidP="004A0FB7">
      <w:pPr>
        <w:widowControl w:val="0"/>
        <w:tabs>
          <w:tab w:val="left" w:pos="77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наименование сельского поселения в составе муниципального района (для муниципального района);</w:t>
      </w:r>
    </w:p>
    <w:p w:rsidR="004A0FB7" w:rsidRPr="00DC18A7" w:rsidRDefault="004A0FB7" w:rsidP="004A0FB7">
      <w:pPr>
        <w:widowControl w:val="0"/>
        <w:tabs>
          <w:tab w:val="left" w:pos="857"/>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w:t>
      </w:r>
      <w:r w:rsidRPr="00DC18A7">
        <w:rPr>
          <w:rFonts w:ascii="Arial" w:eastAsia="Arial Unicode MS" w:hAnsi="Arial" w:cs="Arial"/>
          <w:color w:val="000000"/>
          <w:sz w:val="24"/>
          <w:szCs w:val="24"/>
          <w:lang w:bidi="ru-RU"/>
        </w:rPr>
        <w:tab/>
        <w:t>наименование населенного пункта;</w:t>
      </w:r>
    </w:p>
    <w:p w:rsidR="004A0FB7" w:rsidRPr="00DC18A7" w:rsidRDefault="004A0FB7" w:rsidP="004A0FB7">
      <w:pPr>
        <w:widowControl w:val="0"/>
        <w:tabs>
          <w:tab w:val="left" w:pos="857"/>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е)</w:t>
      </w:r>
      <w:r w:rsidRPr="00DC18A7">
        <w:rPr>
          <w:rFonts w:ascii="Arial" w:eastAsia="Arial Unicode MS" w:hAnsi="Arial" w:cs="Arial"/>
          <w:color w:val="000000"/>
          <w:sz w:val="24"/>
          <w:szCs w:val="24"/>
          <w:lang w:bidi="ru-RU"/>
        </w:rPr>
        <w:tab/>
        <w:t>наименование элемента планировочной структуры;</w:t>
      </w:r>
    </w:p>
    <w:p w:rsidR="004A0FB7" w:rsidRPr="00DC18A7" w:rsidRDefault="004A0FB7" w:rsidP="004A0FB7">
      <w:pPr>
        <w:widowControl w:val="0"/>
        <w:tabs>
          <w:tab w:val="left" w:pos="857"/>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ж)</w:t>
      </w:r>
      <w:r w:rsidRPr="00DC18A7">
        <w:rPr>
          <w:rFonts w:ascii="Arial" w:eastAsia="Arial Unicode MS" w:hAnsi="Arial" w:cs="Arial"/>
          <w:color w:val="000000"/>
          <w:sz w:val="24"/>
          <w:szCs w:val="24"/>
          <w:lang w:bidi="ru-RU"/>
        </w:rPr>
        <w:tab/>
        <w:t>наименование элемента улично-дорожной сети;</w:t>
      </w:r>
    </w:p>
    <w:p w:rsidR="004A0FB7" w:rsidRPr="00DC18A7" w:rsidRDefault="004A0FB7" w:rsidP="004A0FB7">
      <w:pPr>
        <w:widowControl w:val="0"/>
        <w:tabs>
          <w:tab w:val="left" w:pos="78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з)</w:t>
      </w:r>
      <w:r w:rsidRPr="00DC18A7">
        <w:rPr>
          <w:rFonts w:ascii="Arial" w:eastAsia="Arial Unicode MS" w:hAnsi="Arial" w:cs="Arial"/>
          <w:color w:val="000000"/>
          <w:sz w:val="24"/>
          <w:szCs w:val="24"/>
          <w:lang w:bidi="ru-RU"/>
        </w:rPr>
        <w:tab/>
        <w:t>наименование объекта адресации "земельный участок" и номер земельного участка или тип и номер здания (строения), сооружения</w:t>
      </w:r>
      <w:r w:rsidRPr="00F71A06">
        <w:rPr>
          <w:rFonts w:ascii="Arial" w:eastAsia="Arial Unicode MS" w:hAnsi="Arial" w:cs="Arial"/>
          <w:color w:val="000000"/>
          <w:sz w:val="24"/>
          <w:szCs w:val="24"/>
          <w:lang w:bidi="ru-RU"/>
        </w:rPr>
        <w:t>, за исключением объектов адресации, расположенных на федеральных территориях</w:t>
      </w:r>
      <w:r w:rsidRPr="00DC18A7">
        <w:rPr>
          <w:rFonts w:ascii="Arial" w:eastAsia="Arial Unicode MS" w:hAnsi="Arial" w:cs="Arial"/>
          <w:color w:val="000000"/>
          <w:sz w:val="24"/>
          <w:szCs w:val="24"/>
          <w:lang w:bidi="ru-RU"/>
        </w:rPr>
        <w:t>;</w:t>
      </w:r>
    </w:p>
    <w:p w:rsidR="004A0FB7" w:rsidRPr="00DC18A7" w:rsidRDefault="004A0FB7" w:rsidP="004A0FB7">
      <w:pPr>
        <w:widowControl w:val="0"/>
        <w:tabs>
          <w:tab w:val="left" w:pos="78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и)</w:t>
      </w:r>
      <w:r w:rsidRPr="00DC18A7">
        <w:rPr>
          <w:rFonts w:ascii="Arial" w:eastAsia="Arial Unicode MS" w:hAnsi="Arial" w:cs="Arial"/>
          <w:color w:val="000000"/>
          <w:sz w:val="24"/>
          <w:szCs w:val="24"/>
          <w:lang w:bidi="ru-RU"/>
        </w:rPr>
        <w:tab/>
        <w:t xml:space="preserve">подпункт утратил силу с 18 сентября 2020 года - </w:t>
      </w:r>
      <w:r w:rsidRPr="00F71A06">
        <w:rPr>
          <w:rFonts w:ascii="Arial" w:eastAsia="Arial" w:hAnsi="Arial" w:cs="Arial"/>
          <w:color w:val="000000"/>
          <w:sz w:val="24"/>
          <w:szCs w:val="24"/>
          <w:u w:val="single"/>
          <w:lang w:bidi="ru-RU"/>
        </w:rPr>
        <w:t xml:space="preserve">постановление Правительства Российской Федерации от 4 сентября 2020 года </w:t>
      </w:r>
      <w:r w:rsidRPr="00F71A06">
        <w:rPr>
          <w:rFonts w:ascii="Arial" w:eastAsia="Arial" w:hAnsi="Arial" w:cs="Arial"/>
          <w:color w:val="000000"/>
          <w:sz w:val="24"/>
          <w:szCs w:val="24"/>
          <w:u w:val="single"/>
          <w:lang w:val="en-US" w:eastAsia="en-US" w:bidi="en-US"/>
        </w:rPr>
        <w:t>N</w:t>
      </w:r>
      <w:r w:rsidRPr="00F71A06">
        <w:rPr>
          <w:rFonts w:ascii="Arial" w:eastAsia="Arial" w:hAnsi="Arial" w:cs="Arial"/>
          <w:color w:val="000000"/>
          <w:sz w:val="24"/>
          <w:szCs w:val="24"/>
          <w:u w:val="single"/>
          <w:lang w:eastAsia="en-US" w:bidi="en-US"/>
        </w:rPr>
        <w:t xml:space="preserve"> </w:t>
      </w:r>
      <w:r w:rsidRPr="00F71A06">
        <w:rPr>
          <w:rFonts w:ascii="Arial" w:eastAsia="Arial" w:hAnsi="Arial" w:cs="Arial"/>
          <w:color w:val="000000"/>
          <w:sz w:val="24"/>
          <w:szCs w:val="24"/>
          <w:u w:val="single"/>
          <w:lang w:bidi="ru-RU"/>
        </w:rPr>
        <w:t>1355</w:t>
      </w:r>
      <w:r w:rsidRPr="00DC18A7">
        <w:rPr>
          <w:rFonts w:ascii="Arial" w:eastAsia="Arial Unicode MS" w:hAnsi="Arial" w:cs="Arial"/>
          <w:color w:val="000000"/>
          <w:sz w:val="24"/>
          <w:szCs w:val="24"/>
          <w:lang w:bidi="ru-RU"/>
        </w:rPr>
        <w:t>:</w:t>
      </w:r>
    </w:p>
    <w:p w:rsidR="004A0FB7" w:rsidRPr="00DC18A7" w:rsidRDefault="004A0FB7" w:rsidP="004A0FB7">
      <w:pPr>
        <w:widowControl w:val="0"/>
        <w:tabs>
          <w:tab w:val="left" w:pos="78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к)</w:t>
      </w:r>
      <w:r w:rsidRPr="00DC18A7">
        <w:rPr>
          <w:rFonts w:ascii="Arial" w:eastAsia="Arial Unicode MS" w:hAnsi="Arial" w:cs="Arial"/>
          <w:color w:val="000000"/>
          <w:sz w:val="24"/>
          <w:szCs w:val="24"/>
          <w:lang w:bidi="ru-RU"/>
        </w:rPr>
        <w:tab/>
        <w:t>тип и номер помещения, расположенного в здании или сооружении, или наименование объекта адресации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-место" и номер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 в здании, сооружении.</w:t>
      </w:r>
    </w:p>
    <w:p w:rsidR="004A0FB7" w:rsidRPr="00DC18A7" w:rsidRDefault="004A0FB7" w:rsidP="004A0FB7">
      <w:pPr>
        <w:widowControl w:val="0"/>
        <w:numPr>
          <w:ilvl w:val="0"/>
          <w:numId w:val="5"/>
        </w:numPr>
        <w:tabs>
          <w:tab w:val="left" w:pos="853"/>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При описании адреса используется определенная последовательность написания адреса, соответствующая последовательности </w:t>
      </w:r>
      <w:proofErr w:type="spellStart"/>
      <w:r w:rsidRPr="00DC18A7">
        <w:rPr>
          <w:rFonts w:ascii="Arial" w:eastAsia="Arial Unicode MS" w:hAnsi="Arial" w:cs="Arial"/>
          <w:color w:val="000000"/>
          <w:sz w:val="24"/>
          <w:szCs w:val="24"/>
          <w:lang w:bidi="ru-RU"/>
        </w:rPr>
        <w:t>адресообразующих</w:t>
      </w:r>
      <w:proofErr w:type="spellEnd"/>
      <w:r w:rsidRPr="00DC18A7">
        <w:rPr>
          <w:rFonts w:ascii="Arial" w:eastAsia="Arial Unicode MS" w:hAnsi="Arial" w:cs="Arial"/>
          <w:color w:val="000000"/>
          <w:sz w:val="24"/>
          <w:szCs w:val="24"/>
          <w:lang w:bidi="ru-RU"/>
        </w:rPr>
        <w:t xml:space="preserve"> элементов в структуре адреса, указанная в пункте 44 настоящих Правил.</w:t>
      </w:r>
    </w:p>
    <w:p w:rsidR="004A0FB7" w:rsidRPr="00DC18A7" w:rsidRDefault="004A0FB7" w:rsidP="004A0FB7">
      <w:pPr>
        <w:widowControl w:val="0"/>
        <w:numPr>
          <w:ilvl w:val="0"/>
          <w:numId w:val="5"/>
        </w:numPr>
        <w:tabs>
          <w:tab w:val="left" w:pos="426"/>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Перечень </w:t>
      </w:r>
      <w:proofErr w:type="spellStart"/>
      <w:r w:rsidRPr="00DC18A7">
        <w:rPr>
          <w:rFonts w:ascii="Arial" w:eastAsia="Arial Unicode MS" w:hAnsi="Arial" w:cs="Arial"/>
          <w:color w:val="000000"/>
          <w:sz w:val="24"/>
          <w:szCs w:val="24"/>
          <w:lang w:bidi="ru-RU"/>
        </w:rPr>
        <w:t>адресообразующих</w:t>
      </w:r>
      <w:proofErr w:type="spellEnd"/>
      <w:r w:rsidRPr="00DC18A7">
        <w:rPr>
          <w:rFonts w:ascii="Arial" w:eastAsia="Arial Unicode MS" w:hAnsi="Arial" w:cs="Arial"/>
          <w:color w:val="000000"/>
          <w:sz w:val="24"/>
          <w:szCs w:val="24"/>
          <w:lang w:bidi="ru-RU"/>
        </w:rPr>
        <w:t xml:space="preserve"> элементов, используемых при описании адреса объекта адресации, зависит от вида объекта адресации.</w:t>
      </w:r>
    </w:p>
    <w:p w:rsidR="004A0FB7" w:rsidRPr="00DC18A7" w:rsidRDefault="004A0FB7" w:rsidP="004A0FB7">
      <w:pPr>
        <w:widowControl w:val="0"/>
        <w:numPr>
          <w:ilvl w:val="0"/>
          <w:numId w:val="5"/>
        </w:numPr>
        <w:tabs>
          <w:tab w:val="left" w:pos="426"/>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Обязательными </w:t>
      </w:r>
      <w:proofErr w:type="spellStart"/>
      <w:r w:rsidRPr="00DC18A7">
        <w:rPr>
          <w:rFonts w:ascii="Arial" w:eastAsia="Arial Unicode MS" w:hAnsi="Arial" w:cs="Arial"/>
          <w:color w:val="000000"/>
          <w:sz w:val="24"/>
          <w:szCs w:val="24"/>
          <w:lang w:bidi="ru-RU"/>
        </w:rPr>
        <w:t>адресообразующими</w:t>
      </w:r>
      <w:proofErr w:type="spellEnd"/>
      <w:r w:rsidRPr="00DC18A7">
        <w:rPr>
          <w:rFonts w:ascii="Arial" w:eastAsia="Arial Unicode MS" w:hAnsi="Arial" w:cs="Arial"/>
          <w:color w:val="000000"/>
          <w:sz w:val="24"/>
          <w:szCs w:val="24"/>
          <w:lang w:bidi="ru-RU"/>
        </w:rPr>
        <w:t xml:space="preserve"> элементами для всех видов объектов адресации являются:</w:t>
      </w:r>
    </w:p>
    <w:p w:rsidR="004A0FB7" w:rsidRPr="00DC18A7" w:rsidRDefault="004A0FB7" w:rsidP="004A0FB7">
      <w:pPr>
        <w:widowControl w:val="0"/>
        <w:tabs>
          <w:tab w:val="left" w:pos="79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страна;</w:t>
      </w:r>
    </w:p>
    <w:p w:rsidR="004A0FB7" w:rsidRPr="00DC18A7" w:rsidRDefault="004A0FB7" w:rsidP="004A0FB7">
      <w:pPr>
        <w:widowControl w:val="0"/>
        <w:tabs>
          <w:tab w:val="left" w:pos="81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субъект Российской Федерации;</w:t>
      </w:r>
    </w:p>
    <w:p w:rsidR="004A0FB7" w:rsidRPr="00DC18A7" w:rsidRDefault="004A0FB7" w:rsidP="004A0FB7">
      <w:pPr>
        <w:widowControl w:val="0"/>
        <w:tabs>
          <w:tab w:val="left" w:pos="78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муниципальный район, муниципальный орган в составе субъекта Российской Федерации</w:t>
      </w:r>
      <w:r w:rsidRPr="00F71A06">
        <w:rPr>
          <w:rFonts w:ascii="Arial" w:eastAsia="Arial Unicode MS" w:hAnsi="Arial" w:cs="Arial"/>
          <w:color w:val="000000"/>
          <w:sz w:val="24"/>
          <w:szCs w:val="24"/>
          <w:lang w:bidi="ru-RU"/>
        </w:rPr>
        <w:t xml:space="preserve"> федеральная территория</w:t>
      </w:r>
      <w:r w:rsidRPr="00DC18A7">
        <w:rPr>
          <w:rFonts w:ascii="Arial" w:eastAsia="Arial Unicode MS" w:hAnsi="Arial" w:cs="Arial"/>
          <w:color w:val="000000"/>
          <w:sz w:val="24"/>
          <w:szCs w:val="24"/>
          <w:lang w:bidi="ru-RU"/>
        </w:rPr>
        <w:t>;</w:t>
      </w:r>
    </w:p>
    <w:p w:rsidR="004A0FB7" w:rsidRPr="00DC18A7" w:rsidRDefault="004A0FB7" w:rsidP="004A0FB7">
      <w:pPr>
        <w:widowControl w:val="0"/>
        <w:tabs>
          <w:tab w:val="left" w:pos="78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 xml:space="preserve">сельское поселение в составе муниципального района (для муниципального района) (за исключением объектов адресации, расположенных на </w:t>
      </w:r>
      <w:r w:rsidRPr="00F71A06">
        <w:rPr>
          <w:rFonts w:ascii="Arial" w:eastAsia="Arial Unicode MS" w:hAnsi="Arial" w:cs="Arial"/>
          <w:color w:val="000000"/>
          <w:sz w:val="24"/>
          <w:szCs w:val="24"/>
          <w:lang w:bidi="ru-RU"/>
        </w:rPr>
        <w:t xml:space="preserve">федеральных и </w:t>
      </w:r>
      <w:r w:rsidRPr="00DC18A7">
        <w:rPr>
          <w:rFonts w:ascii="Arial" w:eastAsia="Arial Unicode MS" w:hAnsi="Arial" w:cs="Arial"/>
          <w:color w:val="000000"/>
          <w:sz w:val="24"/>
          <w:szCs w:val="24"/>
          <w:lang w:bidi="ru-RU"/>
        </w:rPr>
        <w:t>межселенных территориях);</w:t>
      </w:r>
    </w:p>
    <w:p w:rsidR="004A0FB7" w:rsidRPr="00DC18A7" w:rsidRDefault="004A0FB7" w:rsidP="004A0FB7">
      <w:pPr>
        <w:widowControl w:val="0"/>
        <w:tabs>
          <w:tab w:val="left" w:pos="109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w:t>
      </w:r>
      <w:r w:rsidRPr="00DC18A7">
        <w:rPr>
          <w:rFonts w:ascii="Arial" w:eastAsia="Arial Unicode MS" w:hAnsi="Arial" w:cs="Arial"/>
          <w:color w:val="000000"/>
          <w:sz w:val="24"/>
          <w:szCs w:val="24"/>
          <w:lang w:bidi="ru-RU"/>
        </w:rPr>
        <w:tab/>
        <w:t>населенный пункт (за исключением объектов адресации, расположенных вне границ населенных пунктов).</w:t>
      </w:r>
    </w:p>
    <w:p w:rsidR="004A0FB7" w:rsidRPr="00DC18A7" w:rsidRDefault="004A0FB7" w:rsidP="004A0FB7">
      <w:pPr>
        <w:widowControl w:val="0"/>
        <w:numPr>
          <w:ilvl w:val="0"/>
          <w:numId w:val="5"/>
        </w:numPr>
        <w:tabs>
          <w:tab w:val="left" w:pos="857"/>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Иные </w:t>
      </w:r>
      <w:proofErr w:type="spellStart"/>
      <w:r w:rsidRPr="00DC18A7">
        <w:rPr>
          <w:rFonts w:ascii="Arial" w:eastAsia="Arial Unicode MS" w:hAnsi="Arial" w:cs="Arial"/>
          <w:color w:val="000000"/>
          <w:sz w:val="24"/>
          <w:szCs w:val="24"/>
          <w:lang w:bidi="ru-RU"/>
        </w:rPr>
        <w:t>адресообразующие</w:t>
      </w:r>
      <w:proofErr w:type="spellEnd"/>
      <w:r w:rsidRPr="00DC18A7">
        <w:rPr>
          <w:rFonts w:ascii="Arial" w:eastAsia="Arial Unicode MS" w:hAnsi="Arial" w:cs="Arial"/>
          <w:color w:val="000000"/>
          <w:sz w:val="24"/>
          <w:szCs w:val="24"/>
          <w:lang w:bidi="ru-RU"/>
        </w:rPr>
        <w:t xml:space="preserve"> элементы применяются в зависимости от вида объекта адресации.</w:t>
      </w:r>
    </w:p>
    <w:p w:rsidR="004A0FB7" w:rsidRPr="00DC18A7" w:rsidRDefault="004A0FB7" w:rsidP="004A0FB7">
      <w:pPr>
        <w:widowControl w:val="0"/>
        <w:numPr>
          <w:ilvl w:val="0"/>
          <w:numId w:val="5"/>
        </w:numPr>
        <w:spacing w:after="0" w:line="240" w:lineRule="auto"/>
        <w:ind w:left="142"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Структура адреса земельного участка в дополнение к обязательным </w:t>
      </w:r>
      <w:proofErr w:type="spellStart"/>
      <w:r w:rsidRPr="00DC18A7">
        <w:rPr>
          <w:rFonts w:ascii="Arial" w:eastAsia="Arial Unicode MS" w:hAnsi="Arial" w:cs="Arial"/>
          <w:color w:val="000000"/>
          <w:sz w:val="24"/>
          <w:szCs w:val="24"/>
          <w:lang w:bidi="ru-RU"/>
        </w:rPr>
        <w:t>адресообразующим</w:t>
      </w:r>
      <w:proofErr w:type="spellEnd"/>
      <w:r w:rsidRPr="00DC18A7">
        <w:rPr>
          <w:rFonts w:ascii="Arial" w:eastAsia="Arial Unicode MS" w:hAnsi="Arial" w:cs="Arial"/>
          <w:color w:val="000000"/>
          <w:sz w:val="24"/>
          <w:szCs w:val="24"/>
          <w:lang w:bidi="ru-RU"/>
        </w:rPr>
        <w:t xml:space="preserve"> элементам, указанным в пункте 47 настоящих Правил, включает в себя следующие </w:t>
      </w:r>
      <w:proofErr w:type="spellStart"/>
      <w:r w:rsidRPr="00DC18A7">
        <w:rPr>
          <w:rFonts w:ascii="Arial" w:eastAsia="Arial Unicode MS" w:hAnsi="Arial" w:cs="Arial"/>
          <w:color w:val="000000"/>
          <w:sz w:val="24"/>
          <w:szCs w:val="24"/>
          <w:lang w:bidi="ru-RU"/>
        </w:rPr>
        <w:t>адресообразующие</w:t>
      </w:r>
      <w:proofErr w:type="spellEnd"/>
      <w:r w:rsidRPr="00DC18A7">
        <w:rPr>
          <w:rFonts w:ascii="Arial" w:eastAsia="Arial Unicode MS" w:hAnsi="Arial" w:cs="Arial"/>
          <w:color w:val="000000"/>
          <w:sz w:val="24"/>
          <w:szCs w:val="24"/>
          <w:lang w:bidi="ru-RU"/>
        </w:rPr>
        <w:t xml:space="preserve"> элементы, описанные идентифицирующими их реквизитами:</w:t>
      </w:r>
    </w:p>
    <w:p w:rsidR="004A0FB7" w:rsidRPr="00DC18A7" w:rsidRDefault="004A0FB7" w:rsidP="004A0FB7">
      <w:pPr>
        <w:widowControl w:val="0"/>
        <w:tabs>
          <w:tab w:val="left" w:pos="83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наименование элемента планировочной структуры (при наличии);</w:t>
      </w:r>
    </w:p>
    <w:p w:rsidR="004A0FB7" w:rsidRPr="00DC18A7" w:rsidRDefault="004A0FB7" w:rsidP="004A0FB7">
      <w:pPr>
        <w:widowControl w:val="0"/>
        <w:tabs>
          <w:tab w:val="left" w:pos="85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наименование элемента улично-дорожной сети (при наличии);</w:t>
      </w:r>
    </w:p>
    <w:p w:rsidR="004A0FB7" w:rsidRPr="00DC18A7" w:rsidRDefault="004A0FB7" w:rsidP="004A0FB7">
      <w:pPr>
        <w:widowControl w:val="0"/>
        <w:tabs>
          <w:tab w:val="left" w:pos="802"/>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наименование объекта адресации "земельный участок" и номер земельного участка.</w:t>
      </w:r>
    </w:p>
    <w:p w:rsidR="004A0FB7" w:rsidRPr="00DC18A7" w:rsidRDefault="004A0FB7" w:rsidP="004A0FB7">
      <w:pPr>
        <w:widowControl w:val="0"/>
        <w:numPr>
          <w:ilvl w:val="0"/>
          <w:numId w:val="5"/>
        </w:numPr>
        <w:tabs>
          <w:tab w:val="left" w:pos="876"/>
        </w:tabs>
        <w:spacing w:after="0" w:line="240" w:lineRule="auto"/>
        <w:ind w:left="142"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Структура адреса здания (строения), сооружения в дополнение к обязательным </w:t>
      </w:r>
      <w:proofErr w:type="spellStart"/>
      <w:r w:rsidRPr="00DC18A7">
        <w:rPr>
          <w:rFonts w:ascii="Arial" w:eastAsia="Arial Unicode MS" w:hAnsi="Arial" w:cs="Arial"/>
          <w:color w:val="000000"/>
          <w:sz w:val="24"/>
          <w:szCs w:val="24"/>
          <w:lang w:bidi="ru-RU"/>
        </w:rPr>
        <w:t>адресообразующим</w:t>
      </w:r>
      <w:proofErr w:type="spellEnd"/>
      <w:r w:rsidRPr="00DC18A7">
        <w:rPr>
          <w:rFonts w:ascii="Arial" w:eastAsia="Arial Unicode MS" w:hAnsi="Arial" w:cs="Arial"/>
          <w:color w:val="000000"/>
          <w:sz w:val="24"/>
          <w:szCs w:val="24"/>
          <w:lang w:bidi="ru-RU"/>
        </w:rPr>
        <w:t xml:space="preserve"> элементам, указанным в пункте 47 настоящих Правил, включает в себя следующие </w:t>
      </w:r>
      <w:proofErr w:type="spellStart"/>
      <w:r w:rsidRPr="00DC18A7">
        <w:rPr>
          <w:rFonts w:ascii="Arial" w:eastAsia="Arial Unicode MS" w:hAnsi="Arial" w:cs="Arial"/>
          <w:color w:val="000000"/>
          <w:sz w:val="24"/>
          <w:szCs w:val="24"/>
          <w:lang w:bidi="ru-RU"/>
        </w:rPr>
        <w:t>адресообразующие</w:t>
      </w:r>
      <w:proofErr w:type="spellEnd"/>
      <w:r w:rsidRPr="00DC18A7">
        <w:rPr>
          <w:rFonts w:ascii="Arial" w:eastAsia="Arial Unicode MS" w:hAnsi="Arial" w:cs="Arial"/>
          <w:color w:val="000000"/>
          <w:sz w:val="24"/>
          <w:szCs w:val="24"/>
          <w:lang w:bidi="ru-RU"/>
        </w:rPr>
        <w:t xml:space="preserve"> элементы, описанные идентифицирующими их реквизитами:</w:t>
      </w:r>
    </w:p>
    <w:p w:rsidR="004A0FB7" w:rsidRPr="00DC18A7" w:rsidRDefault="004A0FB7" w:rsidP="004A0FB7">
      <w:pPr>
        <w:widowControl w:val="0"/>
        <w:tabs>
          <w:tab w:val="left" w:pos="836"/>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наименование элемента планировочной структуры (при наличии);</w:t>
      </w:r>
    </w:p>
    <w:p w:rsidR="004A0FB7" w:rsidRPr="00DC18A7" w:rsidRDefault="004A0FB7" w:rsidP="004A0FB7">
      <w:pPr>
        <w:widowControl w:val="0"/>
        <w:tabs>
          <w:tab w:val="left" w:pos="85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наименование элемента улично-дорожной сети (при наличии);</w:t>
      </w:r>
    </w:p>
    <w:p w:rsidR="004A0FB7" w:rsidRPr="00DC18A7" w:rsidRDefault="004A0FB7" w:rsidP="004A0FB7">
      <w:pPr>
        <w:widowControl w:val="0"/>
        <w:tabs>
          <w:tab w:val="left" w:pos="850"/>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тип и номер здания (строения) или сооружения.</w:t>
      </w:r>
    </w:p>
    <w:p w:rsidR="004A0FB7" w:rsidRPr="00DC18A7" w:rsidRDefault="004A0FB7" w:rsidP="004A0FB7">
      <w:pPr>
        <w:widowControl w:val="0"/>
        <w:numPr>
          <w:ilvl w:val="0"/>
          <w:numId w:val="5"/>
        </w:numPr>
        <w:tabs>
          <w:tab w:val="left" w:pos="1008"/>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Структура адреса помещения в пределах здания (строения), </w:t>
      </w:r>
      <w:r w:rsidRPr="00DC18A7">
        <w:rPr>
          <w:rFonts w:ascii="Arial" w:eastAsia="Arial Unicode MS" w:hAnsi="Arial" w:cs="Arial"/>
          <w:color w:val="000000"/>
          <w:sz w:val="24"/>
          <w:szCs w:val="24"/>
          <w:lang w:bidi="ru-RU"/>
        </w:rPr>
        <w:lastRenderedPageBreak/>
        <w:t xml:space="preserve">сооружения в дополнение к обязательным </w:t>
      </w:r>
      <w:proofErr w:type="spellStart"/>
      <w:r w:rsidRPr="00DC18A7">
        <w:rPr>
          <w:rFonts w:ascii="Arial" w:eastAsia="Arial Unicode MS" w:hAnsi="Arial" w:cs="Arial"/>
          <w:color w:val="000000"/>
          <w:sz w:val="24"/>
          <w:szCs w:val="24"/>
          <w:lang w:bidi="ru-RU"/>
        </w:rPr>
        <w:t>адресообразующим</w:t>
      </w:r>
      <w:proofErr w:type="spellEnd"/>
      <w:r w:rsidRPr="00DC18A7">
        <w:rPr>
          <w:rFonts w:ascii="Arial" w:eastAsia="Arial Unicode MS" w:hAnsi="Arial" w:cs="Arial"/>
          <w:color w:val="000000"/>
          <w:sz w:val="24"/>
          <w:szCs w:val="24"/>
          <w:lang w:bidi="ru-RU"/>
        </w:rPr>
        <w:t xml:space="preserve"> элементам, указанным в пункте 47 настоящих Правил, включает в себя следующие </w:t>
      </w:r>
      <w:proofErr w:type="spellStart"/>
      <w:r w:rsidRPr="00DC18A7">
        <w:rPr>
          <w:rFonts w:ascii="Arial" w:eastAsia="Arial Unicode MS" w:hAnsi="Arial" w:cs="Arial"/>
          <w:color w:val="000000"/>
          <w:sz w:val="24"/>
          <w:szCs w:val="24"/>
          <w:lang w:bidi="ru-RU"/>
        </w:rPr>
        <w:t>адресообразующие</w:t>
      </w:r>
      <w:proofErr w:type="spellEnd"/>
      <w:r w:rsidRPr="00DC18A7">
        <w:rPr>
          <w:rFonts w:ascii="Arial" w:eastAsia="Arial Unicode MS" w:hAnsi="Arial" w:cs="Arial"/>
          <w:color w:val="000000"/>
          <w:sz w:val="24"/>
          <w:szCs w:val="24"/>
          <w:lang w:bidi="ru-RU"/>
        </w:rPr>
        <w:t xml:space="preserve"> элементы, описанные идентифицирующими их реквизитами:</w:t>
      </w:r>
    </w:p>
    <w:p w:rsidR="004A0FB7" w:rsidRPr="00DC18A7" w:rsidRDefault="004A0FB7" w:rsidP="004A0FB7">
      <w:pPr>
        <w:widowControl w:val="0"/>
        <w:tabs>
          <w:tab w:val="left" w:pos="84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наименование элемента планировочной структуры (при наличии);</w:t>
      </w:r>
    </w:p>
    <w:p w:rsidR="004A0FB7" w:rsidRPr="00DC18A7" w:rsidRDefault="004A0FB7" w:rsidP="004A0FB7">
      <w:pPr>
        <w:widowControl w:val="0"/>
        <w:tabs>
          <w:tab w:val="left" w:pos="86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наименование элемента улично-дорожной сети (при наличии);</w:t>
      </w:r>
    </w:p>
    <w:p w:rsidR="004A0FB7" w:rsidRPr="00DC18A7" w:rsidRDefault="004A0FB7" w:rsidP="004A0FB7">
      <w:pPr>
        <w:widowControl w:val="0"/>
        <w:tabs>
          <w:tab w:val="left" w:pos="86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тип и номер здания (строения), сооружения;</w:t>
      </w:r>
    </w:p>
    <w:p w:rsidR="004A0FB7" w:rsidRPr="00DC18A7" w:rsidRDefault="004A0FB7" w:rsidP="004A0FB7">
      <w:pPr>
        <w:widowControl w:val="0"/>
        <w:tabs>
          <w:tab w:val="left" w:pos="86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тип и номер помещения в пределах здания, сооружения;</w:t>
      </w:r>
    </w:p>
    <w:p w:rsidR="004A0FB7" w:rsidRPr="00DC18A7" w:rsidRDefault="004A0FB7" w:rsidP="004A0FB7">
      <w:pPr>
        <w:widowControl w:val="0"/>
        <w:tabs>
          <w:tab w:val="left" w:pos="77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w:t>
      </w:r>
      <w:r w:rsidRPr="00DC18A7">
        <w:rPr>
          <w:rFonts w:ascii="Arial" w:eastAsia="Arial Unicode MS" w:hAnsi="Arial" w:cs="Arial"/>
          <w:color w:val="000000"/>
          <w:sz w:val="24"/>
          <w:szCs w:val="24"/>
          <w:lang w:bidi="ru-RU"/>
        </w:rPr>
        <w:tab/>
        <w:t>тип и номер помещения в пределах квартиры (в отношении коммунальных квартир).</w:t>
      </w:r>
    </w:p>
    <w:p w:rsidR="004A0FB7" w:rsidRPr="00DC18A7" w:rsidRDefault="004A0FB7" w:rsidP="004A0FB7">
      <w:pPr>
        <w:widowControl w:val="0"/>
        <w:tabs>
          <w:tab w:val="left" w:leader="underscore" w:pos="897"/>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51_1. Структура адреса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 в дополнение к обязательным</w:t>
      </w:r>
    </w:p>
    <w:p w:rsidR="004A0FB7" w:rsidRPr="00DC18A7" w:rsidRDefault="004A0FB7" w:rsidP="004A0FB7">
      <w:pPr>
        <w:widowControl w:val="0"/>
        <w:spacing w:after="14" w:line="240" w:lineRule="auto"/>
        <w:ind w:firstLine="726"/>
        <w:jc w:val="both"/>
        <w:rPr>
          <w:rFonts w:ascii="Arial" w:eastAsia="Arial Unicode MS" w:hAnsi="Arial" w:cs="Arial"/>
          <w:color w:val="000000"/>
          <w:sz w:val="24"/>
          <w:szCs w:val="24"/>
          <w:lang w:bidi="ru-RU"/>
        </w:rPr>
      </w:pPr>
      <w:proofErr w:type="spellStart"/>
      <w:r w:rsidRPr="00DC18A7">
        <w:rPr>
          <w:rFonts w:ascii="Arial" w:eastAsia="Arial Unicode MS" w:hAnsi="Arial" w:cs="Arial"/>
          <w:color w:val="000000"/>
          <w:sz w:val="24"/>
          <w:szCs w:val="24"/>
          <w:lang w:bidi="ru-RU"/>
        </w:rPr>
        <w:t>адресообразующим</w:t>
      </w:r>
      <w:proofErr w:type="spellEnd"/>
      <w:r w:rsidRPr="00DC18A7">
        <w:rPr>
          <w:rFonts w:ascii="Arial" w:eastAsia="Arial Unicode MS" w:hAnsi="Arial" w:cs="Arial"/>
          <w:color w:val="000000"/>
          <w:sz w:val="24"/>
          <w:szCs w:val="24"/>
          <w:lang w:bidi="ru-RU"/>
        </w:rPr>
        <w:t xml:space="preserve"> элементам, указанным в пункте 47 настоящих Правил, включает следующие </w:t>
      </w:r>
      <w:proofErr w:type="spellStart"/>
      <w:r w:rsidRPr="00DC18A7">
        <w:rPr>
          <w:rFonts w:ascii="Arial" w:eastAsia="Arial Unicode MS" w:hAnsi="Arial" w:cs="Arial"/>
          <w:color w:val="000000"/>
          <w:sz w:val="24"/>
          <w:szCs w:val="24"/>
          <w:lang w:bidi="ru-RU"/>
        </w:rPr>
        <w:t>адресообразующие</w:t>
      </w:r>
      <w:proofErr w:type="spellEnd"/>
      <w:r w:rsidRPr="00DC18A7">
        <w:rPr>
          <w:rFonts w:ascii="Arial" w:eastAsia="Arial Unicode MS" w:hAnsi="Arial" w:cs="Arial"/>
          <w:color w:val="000000"/>
          <w:sz w:val="24"/>
          <w:szCs w:val="24"/>
          <w:lang w:bidi="ru-RU"/>
        </w:rPr>
        <w:t xml:space="preserve"> элементы, описанные идентифицирующими их реквизитами:</w:t>
      </w:r>
    </w:p>
    <w:p w:rsidR="004A0FB7" w:rsidRPr="00DC18A7" w:rsidRDefault="004A0FB7" w:rsidP="004A0FB7">
      <w:pPr>
        <w:widowControl w:val="0"/>
        <w:tabs>
          <w:tab w:val="left" w:pos="844"/>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а)</w:t>
      </w:r>
      <w:r w:rsidRPr="00DC18A7">
        <w:rPr>
          <w:rFonts w:ascii="Arial" w:eastAsia="Arial Unicode MS" w:hAnsi="Arial" w:cs="Arial"/>
          <w:color w:val="000000"/>
          <w:sz w:val="24"/>
          <w:szCs w:val="24"/>
          <w:lang w:bidi="ru-RU"/>
        </w:rPr>
        <w:tab/>
        <w:t>наименование элемента планировочной структуры (при наличии);</w:t>
      </w:r>
    </w:p>
    <w:p w:rsidR="004A0FB7" w:rsidRPr="00DC18A7" w:rsidRDefault="004A0FB7" w:rsidP="004A0FB7">
      <w:pPr>
        <w:widowControl w:val="0"/>
        <w:tabs>
          <w:tab w:val="left" w:pos="85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наименование элемента улично-дорожной сети (при наличии);</w:t>
      </w:r>
    </w:p>
    <w:p w:rsidR="004A0FB7" w:rsidRPr="00DC18A7" w:rsidRDefault="004A0FB7" w:rsidP="004A0FB7">
      <w:pPr>
        <w:widowControl w:val="0"/>
        <w:tabs>
          <w:tab w:val="left" w:pos="858"/>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тип и номер здания (строения), сооружения;</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наименование объекта адресации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-место" и номер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-места в здании, сооружении</w:t>
      </w:r>
    </w:p>
    <w:p w:rsidR="004A0FB7" w:rsidRPr="00DC18A7" w:rsidRDefault="004A0FB7" w:rsidP="004A0FB7">
      <w:pPr>
        <w:widowControl w:val="0"/>
        <w:numPr>
          <w:ilvl w:val="0"/>
          <w:numId w:val="5"/>
        </w:numPr>
        <w:tabs>
          <w:tab w:val="left" w:pos="894"/>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Перечень элементов планировочной структуры, элементов </w:t>
      </w:r>
      <w:proofErr w:type="spellStart"/>
      <w:r w:rsidRPr="00DC18A7">
        <w:rPr>
          <w:rFonts w:ascii="Arial" w:eastAsia="Arial Unicode MS" w:hAnsi="Arial" w:cs="Arial"/>
          <w:color w:val="000000"/>
          <w:sz w:val="24"/>
          <w:szCs w:val="24"/>
          <w:lang w:bidi="ru-RU"/>
        </w:rPr>
        <w:t>уличнодорожной</w:t>
      </w:r>
      <w:proofErr w:type="spellEnd"/>
      <w:r w:rsidRPr="00DC18A7">
        <w:rPr>
          <w:rFonts w:ascii="Arial" w:eastAsia="Arial Unicode MS" w:hAnsi="Arial" w:cs="Arial"/>
          <w:color w:val="000000"/>
          <w:sz w:val="24"/>
          <w:szCs w:val="24"/>
          <w:lang w:bidi="ru-RU"/>
        </w:rPr>
        <w:t xml:space="preserve"> сети, элементов объектов адресации, типов зданий (сооружений), помещений и </w:t>
      </w:r>
      <w:proofErr w:type="spellStart"/>
      <w:r w:rsidRPr="00DC18A7">
        <w:rPr>
          <w:rFonts w:ascii="Arial" w:eastAsia="Arial Unicode MS" w:hAnsi="Arial" w:cs="Arial"/>
          <w:color w:val="000000"/>
          <w:sz w:val="24"/>
          <w:szCs w:val="24"/>
          <w:lang w:bidi="ru-RU"/>
        </w:rPr>
        <w:t>машино</w:t>
      </w:r>
      <w:proofErr w:type="spellEnd"/>
      <w:r w:rsidRPr="00DC18A7">
        <w:rPr>
          <w:rFonts w:ascii="Arial" w:eastAsia="Arial Unicode MS" w:hAnsi="Arial" w:cs="Arial"/>
          <w:color w:val="000000"/>
          <w:sz w:val="24"/>
          <w:szCs w:val="24"/>
          <w:lang w:bidi="ru-RU"/>
        </w:rPr>
        <w:t xml:space="preserve">-мест, используемых в качестве реквизитов адреса, а также правила сокращенного наименования </w:t>
      </w:r>
      <w:proofErr w:type="spellStart"/>
      <w:r w:rsidRPr="00DC18A7">
        <w:rPr>
          <w:rFonts w:ascii="Arial" w:eastAsia="Arial Unicode MS" w:hAnsi="Arial" w:cs="Arial"/>
          <w:color w:val="000000"/>
          <w:sz w:val="24"/>
          <w:szCs w:val="24"/>
          <w:lang w:bidi="ru-RU"/>
        </w:rPr>
        <w:t>адресообразующих</w:t>
      </w:r>
      <w:proofErr w:type="spellEnd"/>
      <w:r w:rsidRPr="00DC18A7">
        <w:rPr>
          <w:rFonts w:ascii="Arial" w:eastAsia="Arial Unicode MS" w:hAnsi="Arial" w:cs="Arial"/>
          <w:color w:val="000000"/>
          <w:sz w:val="24"/>
          <w:szCs w:val="24"/>
          <w:lang w:bidi="ru-RU"/>
        </w:rPr>
        <w:t xml:space="preserve"> элементов устанавливаются Министерством финансов Российской Федерации.</w:t>
      </w:r>
    </w:p>
    <w:p w:rsidR="004A0FB7" w:rsidRPr="00DC18A7" w:rsidRDefault="004A0FB7" w:rsidP="004A0FB7">
      <w:pPr>
        <w:widowControl w:val="0"/>
        <w:tabs>
          <w:tab w:val="left" w:pos="894"/>
        </w:tabs>
        <w:spacing w:after="0" w:line="240" w:lineRule="auto"/>
        <w:ind w:left="360" w:firstLine="726"/>
        <w:jc w:val="both"/>
        <w:rPr>
          <w:rFonts w:ascii="Arial" w:eastAsia="Arial Unicode MS" w:hAnsi="Arial" w:cs="Arial"/>
          <w:color w:val="000000"/>
          <w:sz w:val="24"/>
          <w:szCs w:val="24"/>
          <w:lang w:bidi="ru-RU"/>
        </w:rPr>
      </w:pPr>
    </w:p>
    <w:p w:rsidR="004A0FB7" w:rsidRPr="00DC18A7" w:rsidRDefault="004A0FB7" w:rsidP="00465348">
      <w:pPr>
        <w:widowControl w:val="0"/>
        <w:tabs>
          <w:tab w:val="left" w:pos="894"/>
        </w:tabs>
        <w:spacing w:after="0" w:line="240" w:lineRule="auto"/>
        <w:ind w:left="360" w:firstLine="726"/>
        <w:jc w:val="both"/>
        <w:rPr>
          <w:rFonts w:ascii="Arial" w:eastAsia="Arial Unicode MS" w:hAnsi="Arial" w:cs="Arial"/>
          <w:b/>
          <w:color w:val="000000"/>
          <w:sz w:val="24"/>
          <w:szCs w:val="24"/>
          <w:lang w:bidi="ru-RU"/>
        </w:rPr>
      </w:pPr>
      <w:r w:rsidRPr="00DC18A7">
        <w:rPr>
          <w:rFonts w:ascii="Arial" w:eastAsia="Arial Unicode MS" w:hAnsi="Arial" w:cs="Arial"/>
          <w:b/>
          <w:color w:val="000000"/>
          <w:sz w:val="24"/>
          <w:szCs w:val="24"/>
          <w:lang w:val="en-US" w:bidi="ru-RU"/>
        </w:rPr>
        <w:t>IV</w:t>
      </w:r>
      <w:r w:rsidRPr="00DC18A7">
        <w:rPr>
          <w:rFonts w:ascii="Arial" w:eastAsia="Arial Unicode MS" w:hAnsi="Arial" w:cs="Arial"/>
          <w:b/>
          <w:color w:val="000000"/>
          <w:sz w:val="24"/>
          <w:szCs w:val="24"/>
          <w:lang w:bidi="ru-RU"/>
        </w:rPr>
        <w:t>. Правила написания наименований и нумераций объектов адресации</w:t>
      </w:r>
    </w:p>
    <w:p w:rsidR="004A0FB7" w:rsidRPr="00DC18A7" w:rsidRDefault="004A0FB7" w:rsidP="004A0FB7">
      <w:pPr>
        <w:widowControl w:val="0"/>
        <w:numPr>
          <w:ilvl w:val="0"/>
          <w:numId w:val="5"/>
        </w:numPr>
        <w:tabs>
          <w:tab w:val="left" w:pos="936"/>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структуре адреса наименования страны, субъекта Российской Федерации, муниципального района, муниципального округа в составе субъекта Российской Федерации</w:t>
      </w:r>
      <w:r w:rsidRPr="00F71A06">
        <w:rPr>
          <w:rFonts w:ascii="Arial" w:eastAsia="Arial Unicode MS" w:hAnsi="Arial" w:cs="Arial"/>
          <w:color w:val="000000"/>
          <w:sz w:val="24"/>
          <w:szCs w:val="24"/>
          <w:lang w:bidi="ru-RU"/>
        </w:rPr>
        <w:t xml:space="preserve"> федеральной территории</w:t>
      </w:r>
      <w:r w:rsidRPr="00DC18A7">
        <w:rPr>
          <w:rFonts w:ascii="Arial" w:eastAsia="Arial Unicode MS" w:hAnsi="Arial" w:cs="Arial"/>
          <w:color w:val="000000"/>
          <w:sz w:val="24"/>
          <w:szCs w:val="24"/>
          <w:lang w:bidi="ru-RU"/>
        </w:rPr>
        <w:t>,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Наименование муниципального района, муниципального округа в составе субъекта Российской Федерации,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Наименования страны и субъектов Российской Федерации должны соответствовать соответствующим наименованиям в </w:t>
      </w:r>
      <w:r w:rsidRPr="00F71A06">
        <w:rPr>
          <w:rFonts w:ascii="Arial" w:eastAsia="Arial" w:hAnsi="Arial" w:cs="Arial"/>
          <w:color w:val="000000"/>
          <w:sz w:val="24"/>
          <w:szCs w:val="24"/>
          <w:u w:val="single"/>
          <w:lang w:bidi="ru-RU"/>
        </w:rPr>
        <w:t>Конституции Российской Федерации</w:t>
      </w:r>
      <w:r w:rsidRPr="00DC18A7">
        <w:rPr>
          <w:rFonts w:ascii="Arial" w:eastAsia="Arial Unicode MS" w:hAnsi="Arial" w:cs="Arial"/>
          <w:color w:val="000000"/>
          <w:sz w:val="24"/>
          <w:szCs w:val="24"/>
          <w:lang w:bidi="ru-RU"/>
        </w:rPr>
        <w:t>.</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Перечень наименований муниципальных районов, муниципальных округах в составе субъектов Российской Федерации,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w:t>
      </w:r>
      <w:r w:rsidRPr="00DC18A7">
        <w:rPr>
          <w:rFonts w:ascii="Arial" w:eastAsia="Arial Unicode MS" w:hAnsi="Arial" w:cs="Arial"/>
          <w:color w:val="000000"/>
          <w:sz w:val="24"/>
          <w:szCs w:val="24"/>
          <w:lang w:bidi="ru-RU"/>
        </w:rPr>
        <w:lastRenderedPageBreak/>
        <w:t>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A0FB7" w:rsidRPr="00DC18A7" w:rsidRDefault="004A0FB7" w:rsidP="004A0FB7">
      <w:pPr>
        <w:widowControl w:val="0"/>
        <w:numPr>
          <w:ilvl w:val="0"/>
          <w:numId w:val="5"/>
        </w:numPr>
        <w:tabs>
          <w:tab w:val="left" w:pos="923"/>
        </w:tabs>
        <w:spacing w:after="289"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4A0FB7" w:rsidRPr="00DC18A7" w:rsidRDefault="004A0FB7" w:rsidP="004A0FB7">
      <w:pPr>
        <w:widowControl w:val="0"/>
        <w:spacing w:after="33" w:line="240" w:lineRule="auto"/>
        <w:ind w:firstLine="726"/>
        <w:jc w:val="both"/>
        <w:rPr>
          <w:rFonts w:ascii="Arial" w:eastAsia="Arial Unicode MS" w:hAnsi="Arial" w:cs="Arial"/>
          <w:color w:val="000000"/>
          <w:sz w:val="24"/>
          <w:szCs w:val="24"/>
          <w:lang w:bidi="ru-RU"/>
        </w:rPr>
      </w:pPr>
      <w:proofErr w:type="gramStart"/>
      <w:r w:rsidRPr="00DC18A7">
        <w:rPr>
          <w:rFonts w:ascii="Arial" w:eastAsia="Arial Unicode MS" w:hAnsi="Arial" w:cs="Arial"/>
          <w:color w:val="000000"/>
          <w:sz w:val="24"/>
          <w:szCs w:val="24"/>
          <w:lang w:bidi="ru-RU"/>
        </w:rPr>
        <w:t xml:space="preserve">а)   </w:t>
      </w:r>
      <w:proofErr w:type="gramEnd"/>
      <w:r w:rsidRPr="00DC18A7">
        <w:rPr>
          <w:rFonts w:ascii="Arial" w:eastAsia="Arial Unicode MS" w:hAnsi="Arial" w:cs="Arial"/>
          <w:color w:val="000000"/>
          <w:sz w:val="24"/>
          <w:szCs w:val="24"/>
          <w:lang w:bidi="ru-RU"/>
        </w:rPr>
        <w:t xml:space="preserve"> - дефис;</w:t>
      </w:r>
    </w:p>
    <w:p w:rsidR="004A0FB7" w:rsidRPr="00DC18A7" w:rsidRDefault="004A0FB7" w:rsidP="004A0FB7">
      <w:pPr>
        <w:widowControl w:val="0"/>
        <w:tabs>
          <w:tab w:val="left" w:pos="92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б)</w:t>
      </w:r>
      <w:r w:rsidRPr="00DC18A7">
        <w:rPr>
          <w:rFonts w:ascii="Arial" w:eastAsia="Arial Unicode MS" w:hAnsi="Arial" w:cs="Arial"/>
          <w:color w:val="000000"/>
          <w:sz w:val="24"/>
          <w:szCs w:val="24"/>
          <w:lang w:bidi="ru-RU"/>
        </w:rPr>
        <w:tab/>
        <w:t>- точка;</w:t>
      </w:r>
    </w:p>
    <w:p w:rsidR="004A0FB7" w:rsidRPr="00DC18A7" w:rsidRDefault="004A0FB7" w:rsidP="004A0FB7">
      <w:pPr>
        <w:widowControl w:val="0"/>
        <w:tabs>
          <w:tab w:val="left" w:pos="799"/>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w:t>
      </w:r>
      <w:r w:rsidRPr="00DC18A7">
        <w:rPr>
          <w:rFonts w:ascii="Arial" w:eastAsia="Arial Unicode MS" w:hAnsi="Arial" w:cs="Arial"/>
          <w:color w:val="000000"/>
          <w:sz w:val="24"/>
          <w:szCs w:val="24"/>
          <w:lang w:bidi="ru-RU"/>
        </w:rPr>
        <w:tab/>
        <w:t>"(" - открывающая круглая скобка;</w:t>
      </w:r>
    </w:p>
    <w:p w:rsidR="004A0FB7" w:rsidRPr="00DC18A7" w:rsidRDefault="004A0FB7" w:rsidP="004A0FB7">
      <w:pPr>
        <w:widowControl w:val="0"/>
        <w:tabs>
          <w:tab w:val="left" w:pos="775"/>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г)</w:t>
      </w:r>
      <w:r w:rsidRPr="00DC18A7">
        <w:rPr>
          <w:rFonts w:ascii="Arial" w:eastAsia="Arial Unicode MS" w:hAnsi="Arial" w:cs="Arial"/>
          <w:color w:val="000000"/>
          <w:sz w:val="24"/>
          <w:szCs w:val="24"/>
          <w:lang w:bidi="ru-RU"/>
        </w:rPr>
        <w:tab/>
        <w:t>")" - закрывающая круглая скобка;</w:t>
      </w:r>
    </w:p>
    <w:p w:rsidR="004A0FB7" w:rsidRPr="00DC18A7" w:rsidRDefault="004A0FB7" w:rsidP="004A0FB7">
      <w:pPr>
        <w:widowControl w:val="0"/>
        <w:tabs>
          <w:tab w:val="left" w:pos="813"/>
        </w:tabs>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д)</w:t>
      </w:r>
      <w:r w:rsidRPr="00DC18A7">
        <w:rPr>
          <w:rFonts w:ascii="Arial" w:eastAsia="Arial Unicode MS" w:hAnsi="Arial" w:cs="Arial"/>
          <w:color w:val="000000"/>
          <w:sz w:val="24"/>
          <w:szCs w:val="24"/>
          <w:lang w:bidi="ru-RU"/>
        </w:rPr>
        <w:tab/>
      </w:r>
      <w:r w:rsidRPr="00DC18A7">
        <w:rPr>
          <w:rFonts w:ascii="Arial" w:eastAsia="Arial Unicode MS" w:hAnsi="Arial" w:cs="Arial"/>
          <w:color w:val="000000"/>
          <w:sz w:val="24"/>
          <w:szCs w:val="24"/>
          <w:lang w:eastAsia="en-US" w:bidi="en-US"/>
        </w:rPr>
        <w:t>"</w:t>
      </w:r>
      <w:r w:rsidRPr="00DC18A7">
        <w:rPr>
          <w:rFonts w:ascii="Arial" w:eastAsia="Arial Unicode MS" w:hAnsi="Arial" w:cs="Arial"/>
          <w:color w:val="000000"/>
          <w:sz w:val="24"/>
          <w:szCs w:val="24"/>
          <w:lang w:val="en-US" w:eastAsia="en-US" w:bidi="en-US"/>
        </w:rPr>
        <w:t>N</w:t>
      </w:r>
      <w:r w:rsidRPr="00DC18A7">
        <w:rPr>
          <w:rFonts w:ascii="Arial" w:eastAsia="Arial Unicode MS" w:hAnsi="Arial" w:cs="Arial"/>
          <w:color w:val="000000"/>
          <w:sz w:val="24"/>
          <w:szCs w:val="24"/>
          <w:lang w:eastAsia="en-US" w:bidi="en-US"/>
        </w:rPr>
        <w:t xml:space="preserve">" </w:t>
      </w:r>
      <w:r w:rsidRPr="00DC18A7">
        <w:rPr>
          <w:rFonts w:ascii="Arial" w:eastAsia="Arial Unicode MS" w:hAnsi="Arial" w:cs="Arial"/>
          <w:color w:val="000000"/>
          <w:sz w:val="24"/>
          <w:szCs w:val="24"/>
          <w:lang w:bidi="ru-RU"/>
        </w:rPr>
        <w:t>- знак номера.</w:t>
      </w:r>
    </w:p>
    <w:p w:rsidR="004A0FB7" w:rsidRPr="00DC18A7" w:rsidRDefault="004A0FB7" w:rsidP="004A0FB7">
      <w:pPr>
        <w:widowControl w:val="0"/>
        <w:numPr>
          <w:ilvl w:val="0"/>
          <w:numId w:val="5"/>
        </w:numPr>
        <w:tabs>
          <w:tab w:val="left" w:pos="923"/>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A0FB7" w:rsidRPr="00DC18A7" w:rsidRDefault="004A0FB7" w:rsidP="004A0FB7">
      <w:pPr>
        <w:widowControl w:val="0"/>
        <w:numPr>
          <w:ilvl w:val="0"/>
          <w:numId w:val="5"/>
        </w:numPr>
        <w:tabs>
          <w:tab w:val="left" w:pos="923"/>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Входящее в состав собственного наименования элемента </w:t>
      </w:r>
      <w:proofErr w:type="spellStart"/>
      <w:r w:rsidRPr="00DC18A7">
        <w:rPr>
          <w:rFonts w:ascii="Arial" w:eastAsia="Arial Unicode MS" w:hAnsi="Arial" w:cs="Arial"/>
          <w:color w:val="000000"/>
          <w:sz w:val="24"/>
          <w:szCs w:val="24"/>
          <w:lang w:bidi="ru-RU"/>
        </w:rPr>
        <w:t>уличнодорожной</w:t>
      </w:r>
      <w:proofErr w:type="spellEnd"/>
      <w:r w:rsidRPr="00DC18A7">
        <w:rPr>
          <w:rFonts w:ascii="Arial" w:eastAsia="Arial Unicode MS" w:hAnsi="Arial" w:cs="Arial"/>
          <w:color w:val="000000"/>
          <w:sz w:val="24"/>
          <w:szCs w:val="24"/>
          <w:lang w:bidi="ru-RU"/>
        </w:rPr>
        <w:t xml:space="preserve">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A0FB7" w:rsidRPr="00DC18A7" w:rsidRDefault="004A0FB7" w:rsidP="004A0FB7">
      <w:pPr>
        <w:widowControl w:val="0"/>
        <w:numPr>
          <w:ilvl w:val="0"/>
          <w:numId w:val="5"/>
        </w:numPr>
        <w:tabs>
          <w:tab w:val="left" w:pos="923"/>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A0FB7" w:rsidRPr="00DC18A7" w:rsidRDefault="004A0FB7" w:rsidP="004A0FB7">
      <w:pPr>
        <w:widowControl w:val="0"/>
        <w:numPr>
          <w:ilvl w:val="0"/>
          <w:numId w:val="5"/>
        </w:numPr>
        <w:tabs>
          <w:tab w:val="left" w:pos="923"/>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A0FB7" w:rsidRPr="00DC18A7" w:rsidRDefault="004A0FB7" w:rsidP="004A0FB7">
      <w:pPr>
        <w:widowControl w:val="0"/>
        <w:numPr>
          <w:ilvl w:val="0"/>
          <w:numId w:val="5"/>
        </w:numPr>
        <w:tabs>
          <w:tab w:val="left" w:pos="923"/>
        </w:tabs>
        <w:spacing w:after="24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A0FB7" w:rsidRPr="00DC18A7" w:rsidRDefault="004A0FB7" w:rsidP="004A0FB7">
      <w:pPr>
        <w:widowControl w:val="0"/>
        <w:numPr>
          <w:ilvl w:val="0"/>
          <w:numId w:val="5"/>
        </w:numPr>
        <w:tabs>
          <w:tab w:val="left" w:pos="426"/>
        </w:tabs>
        <w:spacing w:after="0" w:line="240" w:lineRule="auto"/>
        <w:ind w:left="142"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4A0FB7" w:rsidRPr="00DC18A7" w:rsidRDefault="004A0FB7" w:rsidP="004A0FB7">
      <w:pPr>
        <w:widowControl w:val="0"/>
        <w:numPr>
          <w:ilvl w:val="0"/>
          <w:numId w:val="5"/>
        </w:numPr>
        <w:tabs>
          <w:tab w:val="left" w:pos="1008"/>
        </w:tabs>
        <w:spacing w:after="0" w:line="240" w:lineRule="auto"/>
        <w:ind w:left="142"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4A0FB7" w:rsidRPr="00DC18A7" w:rsidRDefault="004A0FB7" w:rsidP="004A0FB7">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косая черта.</w:t>
      </w:r>
    </w:p>
    <w:p w:rsidR="004A0FB7" w:rsidRPr="00DC18A7" w:rsidRDefault="004A0FB7" w:rsidP="004A0FB7">
      <w:pPr>
        <w:widowControl w:val="0"/>
        <w:numPr>
          <w:ilvl w:val="0"/>
          <w:numId w:val="5"/>
        </w:numPr>
        <w:tabs>
          <w:tab w:val="left" w:pos="426"/>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Объектам адресации, находящимся на пересечении элементов </w:t>
      </w:r>
      <w:proofErr w:type="spellStart"/>
      <w:r w:rsidRPr="00DC18A7">
        <w:rPr>
          <w:rFonts w:ascii="Arial" w:eastAsia="Arial Unicode MS" w:hAnsi="Arial" w:cs="Arial"/>
          <w:color w:val="000000"/>
          <w:sz w:val="24"/>
          <w:szCs w:val="24"/>
          <w:lang w:bidi="ru-RU"/>
        </w:rPr>
        <w:t>уличнодорожной</w:t>
      </w:r>
      <w:proofErr w:type="spellEnd"/>
      <w:r w:rsidRPr="00DC18A7">
        <w:rPr>
          <w:rFonts w:ascii="Arial" w:eastAsia="Arial Unicode MS" w:hAnsi="Arial" w:cs="Arial"/>
          <w:color w:val="000000"/>
          <w:sz w:val="24"/>
          <w:szCs w:val="24"/>
          <w:lang w:bidi="ru-RU"/>
        </w:rPr>
        <w:t xml:space="preserve"> сети, присваивается адрес по элементу улично-дорожной сети, на который выходит фасад объекта адресации.</w:t>
      </w:r>
    </w:p>
    <w:p w:rsidR="004A0FB7" w:rsidRPr="00DC18A7" w:rsidRDefault="004A0FB7" w:rsidP="004A0FB7">
      <w:pPr>
        <w:widowControl w:val="0"/>
        <w:numPr>
          <w:ilvl w:val="0"/>
          <w:numId w:val="5"/>
        </w:numPr>
        <w:tabs>
          <w:tab w:val="left" w:pos="1008"/>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A0FB7" w:rsidRPr="00DC18A7" w:rsidRDefault="004A0FB7" w:rsidP="004A0FB7">
      <w:pPr>
        <w:widowControl w:val="0"/>
        <w:numPr>
          <w:ilvl w:val="0"/>
          <w:numId w:val="5"/>
        </w:numPr>
        <w:tabs>
          <w:tab w:val="left" w:pos="1008"/>
        </w:tabs>
        <w:spacing w:after="0" w:line="240" w:lineRule="auto"/>
        <w:ind w:left="0"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A0FB7" w:rsidRPr="00DC18A7" w:rsidRDefault="004A0FB7" w:rsidP="004A0FB7">
      <w:pPr>
        <w:widowControl w:val="0"/>
        <w:spacing w:after="233"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lastRenderedPageBreak/>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4A0FB7" w:rsidRPr="00465348" w:rsidRDefault="004A0FB7" w:rsidP="00465348">
      <w:pPr>
        <w:widowControl w:val="0"/>
        <w:spacing w:after="0" w:line="240" w:lineRule="auto"/>
        <w:ind w:firstLine="726"/>
        <w:jc w:val="both"/>
        <w:rPr>
          <w:rFonts w:ascii="Arial" w:eastAsia="Arial Unicode MS" w:hAnsi="Arial" w:cs="Arial"/>
          <w:color w:val="000000"/>
          <w:sz w:val="24"/>
          <w:szCs w:val="24"/>
          <w:lang w:bidi="ru-RU"/>
        </w:rPr>
      </w:pPr>
      <w:r w:rsidRPr="00DC18A7">
        <w:rPr>
          <w:rFonts w:ascii="Arial" w:eastAsia="Arial Unicode MS" w:hAnsi="Arial" w:cs="Arial"/>
          <w:color w:val="000000"/>
          <w:sz w:val="24"/>
          <w:szCs w:val="24"/>
          <w:lang w:bidi="ru-RU"/>
        </w:rPr>
        <w:t xml:space="preserve">обязательные </w:t>
      </w:r>
      <w:proofErr w:type="spellStart"/>
      <w:r w:rsidRPr="00DC18A7">
        <w:rPr>
          <w:rFonts w:ascii="Arial" w:eastAsia="Arial Unicode MS" w:hAnsi="Arial" w:cs="Arial"/>
          <w:color w:val="000000"/>
          <w:sz w:val="24"/>
          <w:szCs w:val="24"/>
          <w:lang w:bidi="ru-RU"/>
        </w:rPr>
        <w:t>адресообразующие</w:t>
      </w:r>
      <w:proofErr w:type="spellEnd"/>
      <w:r w:rsidRPr="00DC18A7">
        <w:rPr>
          <w:rFonts w:ascii="Arial" w:eastAsia="Arial Unicode MS" w:hAnsi="Arial" w:cs="Arial"/>
          <w:color w:val="000000"/>
          <w:sz w:val="24"/>
          <w:szCs w:val="24"/>
          <w:lang w:bidi="ru-RU"/>
        </w:rPr>
        <w:t xml:space="preserve"> элементы адреса объекта адресации.</w:t>
      </w:r>
      <w:r w:rsidRPr="00DC18A7">
        <w:rPr>
          <w:rFonts w:ascii="Arial" w:eastAsia="Calibri" w:hAnsi="Arial" w:cs="Arial"/>
          <w:sz w:val="24"/>
          <w:szCs w:val="24"/>
          <w:lang w:eastAsia="en-US"/>
        </w:rPr>
        <w:t xml:space="preserve">                                                        </w:t>
      </w:r>
    </w:p>
    <w:p w:rsidR="00D02092" w:rsidRPr="004A0FB7" w:rsidRDefault="004A0FB7" w:rsidP="004A0FB7">
      <w:pPr>
        <w:widowControl w:val="0"/>
        <w:spacing w:after="0" w:line="240" w:lineRule="auto"/>
        <w:ind w:right="5040" w:firstLine="726"/>
        <w:jc w:val="both"/>
        <w:rPr>
          <w:rFonts w:ascii="Arial" w:eastAsia="Arial Unicode MS" w:hAnsi="Arial" w:cs="Arial"/>
          <w:color w:val="000000"/>
          <w:sz w:val="24"/>
          <w:szCs w:val="24"/>
          <w:lang w:bidi="ru-RU"/>
        </w:rPr>
      </w:pPr>
      <w:r w:rsidRPr="00DC18A7">
        <w:rPr>
          <w:rFonts w:ascii="Arial" w:eastAsia="Times New Roman" w:hAnsi="Arial" w:cs="Arial"/>
          <w:noProof/>
          <w:sz w:val="24"/>
          <w:szCs w:val="24"/>
        </w:rPr>
        <w:drawing>
          <wp:anchor distT="0" distB="0" distL="114300" distR="114300" simplePos="0" relativeHeight="251659264" behindDoc="1" locked="0" layoutInCell="1" allowOverlap="1" wp14:anchorId="7B26C3A8" wp14:editId="192CF88C">
            <wp:simplePos x="0" y="0"/>
            <wp:positionH relativeFrom="column">
              <wp:posOffset>7703820</wp:posOffset>
            </wp:positionH>
            <wp:positionV relativeFrom="paragraph">
              <wp:posOffset>528320</wp:posOffset>
            </wp:positionV>
            <wp:extent cx="1638300" cy="247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 и под черная.tif"/>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664287" cy="251578"/>
                    </a:xfrm>
                    <a:prstGeom prst="rect">
                      <a:avLst/>
                    </a:prstGeom>
                  </pic:spPr>
                </pic:pic>
              </a:graphicData>
            </a:graphic>
            <wp14:sizeRelH relativeFrom="margin">
              <wp14:pctWidth>0</wp14:pctWidth>
            </wp14:sizeRelH>
            <wp14:sizeRelV relativeFrom="margin">
              <wp14:pctHeight>0</wp14:pctHeight>
            </wp14:sizeRelV>
          </wp:anchor>
        </w:drawing>
      </w:r>
    </w:p>
    <w:p w:rsidR="00D02092" w:rsidRPr="004A0FB7" w:rsidRDefault="00D02092" w:rsidP="00D02092">
      <w:pPr>
        <w:widowControl w:val="0"/>
        <w:autoSpaceDE w:val="0"/>
        <w:autoSpaceDN w:val="0"/>
        <w:adjustRightInd w:val="0"/>
        <w:spacing w:after="0" w:line="240" w:lineRule="auto"/>
        <w:ind w:firstLine="540"/>
        <w:jc w:val="both"/>
        <w:rPr>
          <w:rFonts w:ascii="Arial" w:hAnsi="Arial" w:cs="Arial"/>
          <w:b/>
          <w:sz w:val="24"/>
          <w:szCs w:val="24"/>
          <w:highlight w:val="yellow"/>
        </w:rPr>
      </w:pPr>
      <w:r w:rsidRPr="004A0FB7">
        <w:rPr>
          <w:rFonts w:ascii="Arial" w:hAnsi="Arial" w:cs="Arial"/>
          <w:b/>
          <w:sz w:val="24"/>
          <w:szCs w:val="24"/>
        </w:rPr>
        <w:t xml:space="preserve">   </w:t>
      </w:r>
      <w:r w:rsidRPr="004A0FB7">
        <w:rPr>
          <w:rFonts w:ascii="Arial" w:hAnsi="Arial" w:cs="Arial"/>
          <w:b/>
          <w:sz w:val="24"/>
          <w:szCs w:val="24"/>
          <w:highlight w:val="yellow"/>
          <w:lang w:val="en-US"/>
        </w:rPr>
        <w:t>V</w:t>
      </w:r>
      <w:r w:rsidRPr="004A0FB7">
        <w:rPr>
          <w:rFonts w:ascii="Arial" w:hAnsi="Arial" w:cs="Arial"/>
          <w:b/>
          <w:sz w:val="24"/>
          <w:szCs w:val="24"/>
          <w:highlight w:val="yellow"/>
        </w:rPr>
        <w:t xml:space="preserve">. </w:t>
      </w:r>
      <w:r w:rsidRPr="004A0FB7">
        <w:rPr>
          <w:rFonts w:ascii="Arial" w:eastAsia="Times New Roman" w:hAnsi="Arial" w:cs="Arial"/>
          <w:b/>
          <w:sz w:val="24"/>
          <w:szCs w:val="24"/>
          <w:highlight w:val="yellow"/>
        </w:rPr>
        <w:t>Требования к помещен</w:t>
      </w:r>
      <w:r w:rsidR="004A0FB7" w:rsidRPr="004A0FB7">
        <w:rPr>
          <w:rFonts w:ascii="Arial" w:eastAsia="Times New Roman" w:hAnsi="Arial" w:cs="Arial"/>
          <w:b/>
          <w:sz w:val="24"/>
          <w:szCs w:val="24"/>
          <w:highlight w:val="yellow"/>
        </w:rPr>
        <w:t>иям, в которых предоставля</w:t>
      </w:r>
      <w:r w:rsidR="008D3765">
        <w:rPr>
          <w:rFonts w:ascii="Arial" w:eastAsia="Times New Roman" w:hAnsi="Arial" w:cs="Arial"/>
          <w:b/>
          <w:sz w:val="24"/>
          <w:szCs w:val="24"/>
          <w:highlight w:val="yellow"/>
        </w:rPr>
        <w:t>е</w:t>
      </w:r>
      <w:r w:rsidR="004A0FB7" w:rsidRPr="004A0FB7">
        <w:rPr>
          <w:rFonts w:ascii="Arial" w:eastAsia="Times New Roman" w:hAnsi="Arial" w:cs="Arial"/>
          <w:b/>
          <w:sz w:val="24"/>
          <w:szCs w:val="24"/>
          <w:highlight w:val="yellow"/>
        </w:rPr>
        <w:t>тся м</w:t>
      </w:r>
      <w:r w:rsidRPr="004A0FB7">
        <w:rPr>
          <w:rFonts w:ascii="Arial" w:eastAsia="Times New Roman" w:hAnsi="Arial" w:cs="Arial"/>
          <w:b/>
          <w:sz w:val="24"/>
          <w:szCs w:val="24"/>
          <w:highlight w:val="yellow"/>
        </w:rPr>
        <w:t>униципальная услуга</w:t>
      </w:r>
    </w:p>
    <w:p w:rsidR="00D02092" w:rsidRPr="004A0FB7" w:rsidRDefault="00D02092" w:rsidP="00D02092">
      <w:pPr>
        <w:widowControl w:val="0"/>
        <w:autoSpaceDE w:val="0"/>
        <w:autoSpaceDN w:val="0"/>
        <w:adjustRightInd w:val="0"/>
        <w:spacing w:after="0" w:line="240" w:lineRule="auto"/>
        <w:ind w:firstLine="540"/>
        <w:jc w:val="both"/>
        <w:rPr>
          <w:rFonts w:ascii="Arial" w:hAnsi="Arial" w:cs="Arial"/>
          <w:sz w:val="24"/>
          <w:szCs w:val="24"/>
          <w:highlight w:val="yellow"/>
        </w:rPr>
      </w:pP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1.Требования к помещениям, в которых предоставляются Муниципальная услуга, к залу ожидания, местам для заполнения запросов о предоставлении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2.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4.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5.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6. Центральный вход в здание Уполномоченного органа должен быть оборудован информационной табличкой (вывеской), содержащей информацию:</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наименование;</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местонахождение и юридический адрес;</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режим работы;</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график приема;</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номера телефонов для справок.</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7. Помещения, в которых предоставляется государственная услуга, должны соответствовать санитарно-эпидемиологическим правилам и нормативам.</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8. Помещения, в которых предоставляется государственная услуга, оснащаются: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противопожарной системой и средствами пожаротушения;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системой оповещения о возникновении чрезвычайной ситуации;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средствами оказания первой медицинской помощи;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-туалетными комнатами для посетителей.</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lastRenderedPageBreak/>
        <w:t>9.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10.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11. Места для заполнения заявлений оборудуются стульями, столами (стойками), бланками заявлений, письменными принадлежностями.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12.. Места приема Заявителей оборудуются информационными табличками (вывесками) с указанием:</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номера кабинета и наименования отдела;</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фамилии, имени и отчества (последнее - при наличии), должности ответственного лица за прием документов;</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-графика приема Заявителей.</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13.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14.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15. При предоставлении государственной услуги инвалидам обеспечиваются: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возможность беспрепятственного доступа к объекту (зданию, помещению), в котором предоставляется государственная услуга;</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сопровождение инвалидов, имеющих стойкие расстройства функции зрения и самостоятельного передвижения;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xml:space="preserve">- допуск </w:t>
      </w:r>
      <w:proofErr w:type="spellStart"/>
      <w:r w:rsidRPr="004A0FB7">
        <w:rPr>
          <w:rFonts w:ascii="Arial" w:eastAsia="Times New Roman" w:hAnsi="Arial" w:cs="Arial"/>
          <w:sz w:val="24"/>
          <w:szCs w:val="24"/>
          <w:highlight w:val="yellow"/>
        </w:rPr>
        <w:t>сурдопереводчика</w:t>
      </w:r>
      <w:proofErr w:type="spellEnd"/>
      <w:r w:rsidRPr="004A0FB7">
        <w:rPr>
          <w:rFonts w:ascii="Arial" w:eastAsia="Times New Roman" w:hAnsi="Arial" w:cs="Arial"/>
          <w:sz w:val="24"/>
          <w:szCs w:val="24"/>
          <w:highlight w:val="yellow"/>
        </w:rPr>
        <w:t xml:space="preserve"> и </w:t>
      </w:r>
      <w:proofErr w:type="spellStart"/>
      <w:r w:rsidRPr="004A0FB7">
        <w:rPr>
          <w:rFonts w:ascii="Arial" w:eastAsia="Times New Roman" w:hAnsi="Arial" w:cs="Arial"/>
          <w:sz w:val="24"/>
          <w:szCs w:val="24"/>
          <w:highlight w:val="yellow"/>
        </w:rPr>
        <w:t>тифлосурдопереводчика</w:t>
      </w:r>
      <w:proofErr w:type="spellEnd"/>
      <w:r w:rsidRPr="004A0FB7">
        <w:rPr>
          <w:rFonts w:ascii="Arial" w:eastAsia="Times New Roman" w:hAnsi="Arial" w:cs="Arial"/>
          <w:sz w:val="24"/>
          <w:szCs w:val="24"/>
          <w:highlight w:val="yellow"/>
        </w:rPr>
        <w:t>;</w:t>
      </w:r>
    </w:p>
    <w:p w:rsidR="00D02092" w:rsidRPr="004A0FB7" w:rsidRDefault="00D02092" w:rsidP="00D02092">
      <w:pPr>
        <w:spacing w:after="0" w:line="240" w:lineRule="auto"/>
        <w:ind w:firstLine="709"/>
        <w:jc w:val="both"/>
        <w:rPr>
          <w:rFonts w:ascii="Arial" w:eastAsia="Times New Roman" w:hAnsi="Arial" w:cs="Arial"/>
          <w:sz w:val="24"/>
          <w:szCs w:val="24"/>
          <w:highlight w:val="yellow"/>
        </w:rPr>
      </w:pPr>
      <w:r w:rsidRPr="004A0FB7">
        <w:rPr>
          <w:rFonts w:ascii="Arial" w:eastAsia="Times New Roman" w:hAnsi="Arial" w:cs="Arial"/>
          <w:sz w:val="24"/>
          <w:szCs w:val="24"/>
          <w:highlight w:val="yellow"/>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D02092" w:rsidRPr="004A0FB7" w:rsidRDefault="00D02092" w:rsidP="00D02092">
      <w:pPr>
        <w:spacing w:after="0" w:line="240" w:lineRule="auto"/>
        <w:ind w:firstLine="709"/>
        <w:jc w:val="both"/>
        <w:rPr>
          <w:rFonts w:ascii="Arial" w:eastAsia="Times New Roman" w:hAnsi="Arial" w:cs="Arial"/>
          <w:sz w:val="24"/>
          <w:szCs w:val="24"/>
        </w:rPr>
      </w:pPr>
      <w:r w:rsidRPr="004A0FB7">
        <w:rPr>
          <w:rFonts w:ascii="Arial" w:eastAsia="Times New Roman" w:hAnsi="Arial" w:cs="Arial"/>
          <w:sz w:val="24"/>
          <w:szCs w:val="24"/>
          <w:highlight w:val="yellow"/>
        </w:rPr>
        <w:t>- оказание инвалидам помощи в преодолении барьеров, мешающих получению ими государственных услуг наравне с другими лицами.</w:t>
      </w:r>
    </w:p>
    <w:p w:rsidR="008D3765" w:rsidRDefault="008D3765" w:rsidP="00A16169">
      <w:pPr>
        <w:shd w:val="clear" w:color="auto" w:fill="FFFFFF"/>
        <w:spacing w:after="0" w:line="240" w:lineRule="auto"/>
        <w:jc w:val="both"/>
        <w:outlineLvl w:val="2"/>
        <w:rPr>
          <w:rFonts w:ascii="Times New Roman" w:eastAsia="Times New Roman" w:hAnsi="Times New Roman" w:cs="Times New Roman"/>
          <w:b/>
          <w:bCs/>
          <w:color w:val="333333"/>
          <w:sz w:val="28"/>
          <w:szCs w:val="28"/>
        </w:rPr>
      </w:pPr>
    </w:p>
    <w:p w:rsidR="00D66D3C" w:rsidRPr="00A16169" w:rsidRDefault="00A16169" w:rsidP="00D66D3C">
      <w:pPr>
        <w:shd w:val="clear" w:color="auto" w:fill="FFFFFF"/>
        <w:spacing w:after="0" w:line="240" w:lineRule="auto"/>
        <w:ind w:firstLine="567"/>
        <w:jc w:val="both"/>
        <w:outlineLvl w:val="2"/>
        <w:rPr>
          <w:rFonts w:ascii="Arial" w:eastAsia="Times New Roman" w:hAnsi="Arial" w:cs="Arial"/>
          <w:b/>
          <w:bCs/>
          <w:color w:val="333333"/>
          <w:sz w:val="24"/>
          <w:szCs w:val="24"/>
          <w:highlight w:val="yellow"/>
        </w:rPr>
      </w:pPr>
      <w:r w:rsidRPr="00A16169">
        <w:rPr>
          <w:rFonts w:ascii="Arial" w:eastAsia="Times New Roman" w:hAnsi="Arial" w:cs="Arial"/>
          <w:b/>
          <w:bCs/>
          <w:color w:val="333333"/>
          <w:sz w:val="24"/>
          <w:szCs w:val="24"/>
          <w:highlight w:val="yellow"/>
          <w:lang w:val="en-US"/>
        </w:rPr>
        <w:t>V</w:t>
      </w:r>
      <w:r w:rsidR="0094390B" w:rsidRPr="00A16169">
        <w:rPr>
          <w:rFonts w:ascii="Arial" w:eastAsia="Times New Roman" w:hAnsi="Arial" w:cs="Arial"/>
          <w:b/>
          <w:bCs/>
          <w:color w:val="333333"/>
          <w:sz w:val="24"/>
          <w:szCs w:val="24"/>
          <w:highlight w:val="yellow"/>
          <w:lang w:val="en-US"/>
        </w:rPr>
        <w:t>I</w:t>
      </w:r>
      <w:r w:rsidR="0094390B" w:rsidRPr="00A16169">
        <w:rPr>
          <w:rFonts w:ascii="Arial" w:eastAsia="Times New Roman" w:hAnsi="Arial" w:cs="Arial"/>
          <w:b/>
          <w:bCs/>
          <w:color w:val="333333"/>
          <w:sz w:val="24"/>
          <w:szCs w:val="24"/>
          <w:highlight w:val="yellow"/>
        </w:rPr>
        <w:t xml:space="preserve">. </w:t>
      </w:r>
      <w:r w:rsidR="00D66D3C" w:rsidRPr="00A16169">
        <w:rPr>
          <w:rFonts w:ascii="Arial" w:eastAsia="Times New Roman" w:hAnsi="Arial" w:cs="Arial"/>
          <w:b/>
          <w:bCs/>
          <w:color w:val="333333"/>
          <w:sz w:val="24"/>
          <w:szCs w:val="24"/>
          <w:highlight w:val="yellow"/>
        </w:rPr>
        <w:t>Исчерпывающий перечень оснований для отказа в приеме документов, необходимых для предоставления муниципальной услуги</w:t>
      </w:r>
    </w:p>
    <w:p w:rsidR="00A16169" w:rsidRPr="00A16169" w:rsidRDefault="00A16169" w:rsidP="00D66D3C">
      <w:pPr>
        <w:shd w:val="clear" w:color="auto" w:fill="FFFFFF"/>
        <w:spacing w:after="0" w:line="240" w:lineRule="auto"/>
        <w:ind w:firstLine="567"/>
        <w:jc w:val="both"/>
        <w:outlineLvl w:val="2"/>
        <w:rPr>
          <w:rFonts w:ascii="Arial" w:eastAsia="Times New Roman" w:hAnsi="Arial" w:cs="Arial"/>
          <w:b/>
          <w:bCs/>
          <w:color w:val="333333"/>
          <w:sz w:val="24"/>
          <w:szCs w:val="24"/>
          <w:highlight w:val="yellow"/>
        </w:rPr>
      </w:pPr>
    </w:p>
    <w:p w:rsidR="00D66D3C" w:rsidRPr="00A16169" w:rsidRDefault="0094390B"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1</w:t>
      </w:r>
      <w:r w:rsidR="00D66D3C" w:rsidRPr="00A16169">
        <w:rPr>
          <w:rFonts w:ascii="Arial" w:eastAsia="Times New Roman" w:hAnsi="Arial" w:cs="Arial"/>
          <w:color w:val="333333"/>
          <w:sz w:val="24"/>
          <w:szCs w:val="24"/>
          <w:highlight w:val="yellow"/>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8" w:anchor="12" w:history="1">
        <w:r w:rsidR="00D66D3C" w:rsidRPr="00A16169">
          <w:rPr>
            <w:rFonts w:ascii="Arial" w:eastAsia="Times New Roman" w:hAnsi="Arial" w:cs="Arial"/>
            <w:color w:val="808080"/>
            <w:sz w:val="24"/>
            <w:szCs w:val="24"/>
            <w:highlight w:val="yellow"/>
            <w:u w:val="single"/>
          </w:rPr>
          <w:t>пункте </w:t>
        </w:r>
        <w:r w:rsidRPr="00A16169">
          <w:rPr>
            <w:rFonts w:ascii="Arial" w:eastAsia="Times New Roman" w:hAnsi="Arial" w:cs="Arial"/>
            <w:color w:val="808080"/>
            <w:sz w:val="24"/>
            <w:szCs w:val="24"/>
            <w:highlight w:val="yellow"/>
            <w:u w:val="single"/>
          </w:rPr>
          <w:t>29</w:t>
        </w:r>
      </w:hyperlink>
      <w:r w:rsidR="00D66D3C" w:rsidRPr="00A16169">
        <w:rPr>
          <w:rFonts w:ascii="Arial" w:eastAsia="Times New Roman" w:hAnsi="Arial" w:cs="Arial"/>
          <w:color w:val="333333"/>
          <w:sz w:val="24"/>
          <w:szCs w:val="24"/>
          <w:highlight w:val="yellow"/>
        </w:rPr>
        <w:t> настоящего Регламента.</w:t>
      </w:r>
    </w:p>
    <w:p w:rsidR="00D66D3C" w:rsidRPr="00A16169" w:rsidRDefault="0094390B"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2.</w:t>
      </w:r>
      <w:r w:rsidR="00D66D3C" w:rsidRPr="00A16169">
        <w:rPr>
          <w:rFonts w:ascii="Arial" w:eastAsia="Times New Roman" w:hAnsi="Arial" w:cs="Arial"/>
          <w:color w:val="333333"/>
          <w:sz w:val="24"/>
          <w:szCs w:val="24"/>
          <w:highlight w:val="yellow"/>
        </w:rPr>
        <w:t>Также основаниями для отказа в приеме к рассмотрению документов, необходимых для предоставления государственной услуги, являются:</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документы поданы в орган, неуполномоченный на предоставление услуги;</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lastRenderedPageBreak/>
        <w:t>представление неполного комплекта документов;</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highlight w:val="yellow"/>
        </w:rPr>
      </w:pPr>
      <w:r w:rsidRPr="00A16169">
        <w:rPr>
          <w:rFonts w:ascii="Arial" w:eastAsia="Times New Roman" w:hAnsi="Arial" w:cs="Arial"/>
          <w:color w:val="333333"/>
          <w:sz w:val="24"/>
          <w:szCs w:val="24"/>
          <w:highlight w:val="yellow"/>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66D3C" w:rsidRPr="00A16169" w:rsidRDefault="00D66D3C" w:rsidP="00D66D3C">
      <w:pPr>
        <w:shd w:val="clear" w:color="auto" w:fill="FFFFFF"/>
        <w:spacing w:after="0" w:line="240" w:lineRule="auto"/>
        <w:ind w:firstLine="567"/>
        <w:jc w:val="both"/>
        <w:rPr>
          <w:rFonts w:ascii="Times New Roman" w:eastAsia="Times New Roman" w:hAnsi="Times New Roman" w:cs="Times New Roman"/>
          <w:color w:val="333333"/>
          <w:sz w:val="28"/>
          <w:szCs w:val="28"/>
          <w:highlight w:val="yellow"/>
        </w:rPr>
      </w:pPr>
      <w:r w:rsidRPr="00A16169">
        <w:rPr>
          <w:rFonts w:ascii="Times New Roman" w:eastAsia="Times New Roman" w:hAnsi="Times New Roman" w:cs="Times New Roman"/>
          <w:color w:val="333333"/>
          <w:sz w:val="28"/>
          <w:szCs w:val="28"/>
          <w:highlight w:val="yellow"/>
        </w:rPr>
        <w:t xml:space="preserve">несоблюдение установленных статьей 11 Федерального закона от 6 апреля 2011 г. № 63-ФЗ "Об электронной подписи" условий признания </w:t>
      </w:r>
      <w:r w:rsidR="00A16169" w:rsidRPr="00A16169">
        <w:rPr>
          <w:rFonts w:ascii="Times New Roman" w:eastAsia="Times New Roman" w:hAnsi="Times New Roman" w:cs="Times New Roman"/>
          <w:color w:val="333333"/>
          <w:sz w:val="28"/>
          <w:szCs w:val="28"/>
          <w:highlight w:val="yellow"/>
        </w:rPr>
        <w:t>действительности,</w:t>
      </w:r>
      <w:r w:rsidRPr="00A16169">
        <w:rPr>
          <w:rFonts w:ascii="Times New Roman" w:eastAsia="Times New Roman" w:hAnsi="Times New Roman" w:cs="Times New Roman"/>
          <w:color w:val="333333"/>
          <w:sz w:val="28"/>
          <w:szCs w:val="28"/>
          <w:highlight w:val="yellow"/>
        </w:rPr>
        <w:t xml:space="preserve"> усиленной квалифицированной электронной подписи;</w:t>
      </w:r>
    </w:p>
    <w:p w:rsidR="00D66D3C" w:rsidRPr="00A16169" w:rsidRDefault="00D66D3C" w:rsidP="00D66D3C">
      <w:pPr>
        <w:shd w:val="clear" w:color="auto" w:fill="FFFFFF"/>
        <w:spacing w:after="0" w:line="240" w:lineRule="auto"/>
        <w:ind w:firstLine="567"/>
        <w:jc w:val="both"/>
        <w:rPr>
          <w:rFonts w:ascii="Times New Roman" w:eastAsia="Times New Roman" w:hAnsi="Times New Roman" w:cs="Times New Roman"/>
          <w:color w:val="333333"/>
          <w:sz w:val="28"/>
          <w:szCs w:val="28"/>
          <w:highlight w:val="yellow"/>
        </w:rPr>
      </w:pPr>
      <w:r w:rsidRPr="00A16169">
        <w:rPr>
          <w:rFonts w:ascii="Times New Roman" w:eastAsia="Times New Roman" w:hAnsi="Times New Roman" w:cs="Times New Roman"/>
          <w:color w:val="333333"/>
          <w:sz w:val="28"/>
          <w:szCs w:val="28"/>
          <w:highlight w:val="yellow"/>
        </w:rPr>
        <w:t>неполное заполнение полей в форме запроса, в том числе в интерактивной форме на ЕПГУ;</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rPr>
      </w:pPr>
      <w:r w:rsidRPr="00A16169">
        <w:rPr>
          <w:rFonts w:ascii="Arial" w:eastAsia="Times New Roman" w:hAnsi="Arial" w:cs="Arial"/>
          <w:color w:val="333333"/>
          <w:sz w:val="24"/>
          <w:szCs w:val="24"/>
          <w:highlight w:val="yellow"/>
        </w:rPr>
        <w:t>наличие противоречивых сведений в запросе и приложенных к нему документах.</w:t>
      </w:r>
    </w:p>
    <w:p w:rsidR="00D66D3C" w:rsidRPr="00A16169" w:rsidRDefault="00D66D3C" w:rsidP="00D66D3C">
      <w:pPr>
        <w:shd w:val="clear" w:color="auto" w:fill="FFFFFF"/>
        <w:spacing w:after="0" w:line="240" w:lineRule="auto"/>
        <w:ind w:firstLine="567"/>
        <w:jc w:val="both"/>
        <w:rPr>
          <w:rFonts w:ascii="Arial" w:eastAsia="Times New Roman" w:hAnsi="Arial" w:cs="Arial"/>
          <w:color w:val="333333"/>
          <w:sz w:val="24"/>
          <w:szCs w:val="24"/>
        </w:rPr>
      </w:pPr>
    </w:p>
    <w:p w:rsidR="00D02092" w:rsidRPr="004A0FB7" w:rsidRDefault="00D02092" w:rsidP="00B93C24">
      <w:pPr>
        <w:widowControl w:val="0"/>
        <w:autoSpaceDE w:val="0"/>
        <w:autoSpaceDN w:val="0"/>
        <w:adjustRightInd w:val="0"/>
        <w:spacing w:after="0" w:line="240" w:lineRule="auto"/>
        <w:ind w:firstLine="540"/>
        <w:jc w:val="both"/>
        <w:rPr>
          <w:rFonts w:ascii="Arial" w:hAnsi="Arial" w:cs="Arial"/>
          <w:sz w:val="24"/>
          <w:szCs w:val="24"/>
        </w:rPr>
      </w:pPr>
    </w:p>
    <w:sectPr w:rsidR="00D02092" w:rsidRPr="004A0FB7" w:rsidSect="00A1616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FC9"/>
    <w:multiLevelType w:val="multilevel"/>
    <w:tmpl w:val="E40A0E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D222E"/>
    <w:multiLevelType w:val="hybridMultilevel"/>
    <w:tmpl w:val="2C82E91C"/>
    <w:lvl w:ilvl="0" w:tplc="B49EA2C6">
      <w:start w:val="1"/>
      <w:numFmt w:val="upperRoman"/>
      <w:lvlText w:val="%1."/>
      <w:lvlJc w:val="left"/>
      <w:pPr>
        <w:ind w:left="915" w:hanging="7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15:restartNumberingAfterBreak="0">
    <w:nsid w:val="39924FA7"/>
    <w:multiLevelType w:val="hybridMultilevel"/>
    <w:tmpl w:val="6B9A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74325C"/>
    <w:multiLevelType w:val="hybridMultilevel"/>
    <w:tmpl w:val="AF2A7BE2"/>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FD4710"/>
    <w:multiLevelType w:val="hybridMultilevel"/>
    <w:tmpl w:val="C7A45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envelopes"/>
    <w:dataType w:val="textFile"/>
    <w:activeRecord w:val="-1"/>
  </w:mailMerge>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FB"/>
    <w:rsid w:val="00031E4D"/>
    <w:rsid w:val="00056ECC"/>
    <w:rsid w:val="00065032"/>
    <w:rsid w:val="000E660D"/>
    <w:rsid w:val="00123580"/>
    <w:rsid w:val="00147343"/>
    <w:rsid w:val="00161A14"/>
    <w:rsid w:val="00186B92"/>
    <w:rsid w:val="00192D9E"/>
    <w:rsid w:val="001A2EF3"/>
    <w:rsid w:val="001C7D32"/>
    <w:rsid w:val="00205D40"/>
    <w:rsid w:val="00285D78"/>
    <w:rsid w:val="002B6C26"/>
    <w:rsid w:val="003329A0"/>
    <w:rsid w:val="003B56A8"/>
    <w:rsid w:val="004329C3"/>
    <w:rsid w:val="00445045"/>
    <w:rsid w:val="00465348"/>
    <w:rsid w:val="004666EC"/>
    <w:rsid w:val="004A0FB7"/>
    <w:rsid w:val="004F7832"/>
    <w:rsid w:val="00501337"/>
    <w:rsid w:val="00525F9D"/>
    <w:rsid w:val="00532F5A"/>
    <w:rsid w:val="00541EC0"/>
    <w:rsid w:val="0060578A"/>
    <w:rsid w:val="00617BF6"/>
    <w:rsid w:val="00651EFA"/>
    <w:rsid w:val="006B7EB5"/>
    <w:rsid w:val="0070124F"/>
    <w:rsid w:val="00763389"/>
    <w:rsid w:val="00772686"/>
    <w:rsid w:val="007E1AAB"/>
    <w:rsid w:val="00810C0D"/>
    <w:rsid w:val="008A76EF"/>
    <w:rsid w:val="008C0DFB"/>
    <w:rsid w:val="008D3765"/>
    <w:rsid w:val="009157ED"/>
    <w:rsid w:val="00924AC5"/>
    <w:rsid w:val="0094390B"/>
    <w:rsid w:val="00995F5A"/>
    <w:rsid w:val="009A4B3C"/>
    <w:rsid w:val="00A16169"/>
    <w:rsid w:val="00AA6F04"/>
    <w:rsid w:val="00AC1235"/>
    <w:rsid w:val="00B059D5"/>
    <w:rsid w:val="00B84B81"/>
    <w:rsid w:val="00B93C24"/>
    <w:rsid w:val="00BA22F9"/>
    <w:rsid w:val="00CC0BBB"/>
    <w:rsid w:val="00CC388F"/>
    <w:rsid w:val="00CD65B6"/>
    <w:rsid w:val="00D02092"/>
    <w:rsid w:val="00D66D3C"/>
    <w:rsid w:val="00DA1E40"/>
    <w:rsid w:val="00DF5317"/>
    <w:rsid w:val="00E009C7"/>
    <w:rsid w:val="00EB501C"/>
    <w:rsid w:val="00EB78D4"/>
    <w:rsid w:val="00ED025B"/>
    <w:rsid w:val="00F16BB0"/>
    <w:rsid w:val="00F455BA"/>
    <w:rsid w:val="00F52D93"/>
    <w:rsid w:val="00FA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371"/>
  <w15:docId w15:val="{A9B47E64-FFBB-486A-B00F-86405248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40"/>
    <w:pPr>
      <w:ind w:left="720"/>
      <w:contextualSpacing/>
    </w:pPr>
  </w:style>
  <w:style w:type="paragraph" w:styleId="a4">
    <w:name w:val="Balloon Text"/>
    <w:basedOn w:val="a"/>
    <w:link w:val="a5"/>
    <w:uiPriority w:val="99"/>
    <w:semiHidden/>
    <w:unhideWhenUsed/>
    <w:rsid w:val="008A7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6EF"/>
    <w:rPr>
      <w:rFonts w:ascii="Tahoma" w:hAnsi="Tahoma" w:cs="Tahoma"/>
      <w:sz w:val="16"/>
      <w:szCs w:val="16"/>
    </w:rPr>
  </w:style>
  <w:style w:type="paragraph" w:customStyle="1" w:styleId="s1">
    <w:name w:val="s_1"/>
    <w:basedOn w:val="a"/>
    <w:rsid w:val="00DF531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205D40"/>
    <w:rPr>
      <w:color w:val="0000FF"/>
      <w:u w:val="single"/>
    </w:rPr>
  </w:style>
  <w:style w:type="paragraph" w:styleId="a7">
    <w:name w:val="Normal (Web)"/>
    <w:basedOn w:val="a"/>
    <w:uiPriority w:val="99"/>
    <w:semiHidden/>
    <w:unhideWhenUsed/>
    <w:rsid w:val="004A0FB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4A0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30678">
      <w:bodyDiv w:val="1"/>
      <w:marLeft w:val="0"/>
      <w:marRight w:val="0"/>
      <w:marTop w:val="0"/>
      <w:marBottom w:val="0"/>
      <w:divBdr>
        <w:top w:val="none" w:sz="0" w:space="0" w:color="auto"/>
        <w:left w:val="none" w:sz="0" w:space="0" w:color="auto"/>
        <w:bottom w:val="none" w:sz="0" w:space="0" w:color="auto"/>
        <w:right w:val="none" w:sz="0" w:space="0" w:color="auto"/>
      </w:divBdr>
      <w:divsChild>
        <w:div w:id="980381048">
          <w:marLeft w:val="0"/>
          <w:marRight w:val="0"/>
          <w:marTop w:val="0"/>
          <w:marBottom w:val="0"/>
          <w:divBdr>
            <w:top w:val="none" w:sz="0" w:space="0" w:color="auto"/>
            <w:left w:val="none" w:sz="0" w:space="0" w:color="auto"/>
            <w:bottom w:val="none" w:sz="0" w:space="0" w:color="auto"/>
            <w:right w:val="none" w:sz="0" w:space="0" w:color="auto"/>
          </w:divBdr>
        </w:div>
        <w:div w:id="1214390269">
          <w:marLeft w:val="0"/>
          <w:marRight w:val="0"/>
          <w:marTop w:val="0"/>
          <w:marBottom w:val="0"/>
          <w:divBdr>
            <w:top w:val="none" w:sz="0" w:space="0" w:color="auto"/>
            <w:left w:val="none" w:sz="0" w:space="0" w:color="auto"/>
            <w:bottom w:val="none" w:sz="0" w:space="0" w:color="auto"/>
            <w:right w:val="none" w:sz="0" w:space="0" w:color="auto"/>
          </w:divBdr>
        </w:div>
        <w:div w:id="1348749131">
          <w:marLeft w:val="0"/>
          <w:marRight w:val="0"/>
          <w:marTop w:val="0"/>
          <w:marBottom w:val="0"/>
          <w:divBdr>
            <w:top w:val="none" w:sz="0" w:space="0" w:color="auto"/>
            <w:left w:val="none" w:sz="0" w:space="0" w:color="auto"/>
            <w:bottom w:val="none" w:sz="0" w:space="0" w:color="auto"/>
            <w:right w:val="none" w:sz="0" w:space="0" w:color="auto"/>
          </w:divBdr>
        </w:div>
        <w:div w:id="337460707">
          <w:marLeft w:val="0"/>
          <w:marRight w:val="0"/>
          <w:marTop w:val="0"/>
          <w:marBottom w:val="0"/>
          <w:divBdr>
            <w:top w:val="none" w:sz="0" w:space="0" w:color="auto"/>
            <w:left w:val="none" w:sz="0" w:space="0" w:color="auto"/>
            <w:bottom w:val="none" w:sz="0" w:space="0" w:color="auto"/>
            <w:right w:val="none" w:sz="0" w:space="0" w:color="auto"/>
          </w:divBdr>
        </w:div>
        <w:div w:id="1311908381">
          <w:marLeft w:val="0"/>
          <w:marRight w:val="0"/>
          <w:marTop w:val="0"/>
          <w:marBottom w:val="0"/>
          <w:divBdr>
            <w:top w:val="none" w:sz="0" w:space="0" w:color="auto"/>
            <w:left w:val="none" w:sz="0" w:space="0" w:color="auto"/>
            <w:bottom w:val="none" w:sz="0" w:space="0" w:color="auto"/>
            <w:right w:val="none" w:sz="0" w:space="0" w:color="auto"/>
          </w:divBdr>
        </w:div>
      </w:divsChild>
    </w:div>
    <w:div w:id="1223370003">
      <w:bodyDiv w:val="1"/>
      <w:marLeft w:val="0"/>
      <w:marRight w:val="0"/>
      <w:marTop w:val="0"/>
      <w:marBottom w:val="0"/>
      <w:divBdr>
        <w:top w:val="none" w:sz="0" w:space="0" w:color="auto"/>
        <w:left w:val="none" w:sz="0" w:space="0" w:color="auto"/>
        <w:bottom w:val="none" w:sz="0" w:space="0" w:color="auto"/>
        <w:right w:val="none" w:sz="0" w:space="0" w:color="auto"/>
      </w:divBdr>
      <w:divsChild>
        <w:div w:id="1757172665">
          <w:marLeft w:val="0"/>
          <w:marRight w:val="0"/>
          <w:marTop w:val="0"/>
          <w:marBottom w:val="0"/>
          <w:divBdr>
            <w:top w:val="none" w:sz="0" w:space="0" w:color="auto"/>
            <w:left w:val="none" w:sz="0" w:space="0" w:color="auto"/>
            <w:bottom w:val="none" w:sz="0" w:space="0" w:color="auto"/>
            <w:right w:val="none" w:sz="0" w:space="0" w:color="auto"/>
          </w:divBdr>
        </w:div>
        <w:div w:id="1943949770">
          <w:marLeft w:val="0"/>
          <w:marRight w:val="0"/>
          <w:marTop w:val="0"/>
          <w:marBottom w:val="0"/>
          <w:divBdr>
            <w:top w:val="none" w:sz="0" w:space="0" w:color="auto"/>
            <w:left w:val="none" w:sz="0" w:space="0" w:color="auto"/>
            <w:bottom w:val="none" w:sz="0" w:space="0" w:color="auto"/>
            <w:right w:val="none" w:sz="0" w:space="0" w:color="auto"/>
          </w:divBdr>
        </w:div>
      </w:divsChild>
    </w:div>
    <w:div w:id="1379040772">
      <w:bodyDiv w:val="1"/>
      <w:marLeft w:val="0"/>
      <w:marRight w:val="0"/>
      <w:marTop w:val="0"/>
      <w:marBottom w:val="0"/>
      <w:divBdr>
        <w:top w:val="none" w:sz="0" w:space="0" w:color="auto"/>
        <w:left w:val="none" w:sz="0" w:space="0" w:color="auto"/>
        <w:bottom w:val="none" w:sz="0" w:space="0" w:color="auto"/>
        <w:right w:val="none" w:sz="0" w:space="0" w:color="auto"/>
      </w:divBdr>
      <w:divsChild>
        <w:div w:id="2037266428">
          <w:marLeft w:val="0"/>
          <w:marRight w:val="0"/>
          <w:marTop w:val="0"/>
          <w:marBottom w:val="0"/>
          <w:divBdr>
            <w:top w:val="none" w:sz="0" w:space="0" w:color="auto"/>
            <w:left w:val="none" w:sz="0" w:space="0" w:color="auto"/>
            <w:bottom w:val="none" w:sz="0" w:space="0" w:color="auto"/>
            <w:right w:val="none" w:sz="0" w:space="0" w:color="auto"/>
          </w:divBdr>
        </w:div>
        <w:div w:id="1267611721">
          <w:marLeft w:val="0"/>
          <w:marRight w:val="0"/>
          <w:marTop w:val="0"/>
          <w:marBottom w:val="0"/>
          <w:divBdr>
            <w:top w:val="none" w:sz="0" w:space="0" w:color="auto"/>
            <w:left w:val="none" w:sz="0" w:space="0" w:color="auto"/>
            <w:bottom w:val="none" w:sz="0" w:space="0" w:color="auto"/>
            <w:right w:val="none" w:sz="0" w:space="0" w:color="auto"/>
          </w:divBdr>
        </w:div>
      </w:divsChild>
    </w:div>
    <w:div w:id="2114008812">
      <w:bodyDiv w:val="1"/>
      <w:marLeft w:val="0"/>
      <w:marRight w:val="0"/>
      <w:marTop w:val="0"/>
      <w:marBottom w:val="0"/>
      <w:divBdr>
        <w:top w:val="none" w:sz="0" w:space="0" w:color="auto"/>
        <w:left w:val="none" w:sz="0" w:space="0" w:color="auto"/>
        <w:bottom w:val="none" w:sz="0" w:space="0" w:color="auto"/>
        <w:right w:val="none" w:sz="0" w:space="0" w:color="auto"/>
      </w:divBdr>
      <w:divsChild>
        <w:div w:id="2146506549">
          <w:marLeft w:val="0"/>
          <w:marRight w:val="0"/>
          <w:marTop w:val="0"/>
          <w:marBottom w:val="0"/>
          <w:divBdr>
            <w:top w:val="none" w:sz="0" w:space="0" w:color="auto"/>
            <w:left w:val="none" w:sz="0" w:space="0" w:color="auto"/>
            <w:bottom w:val="none" w:sz="0" w:space="0" w:color="auto"/>
            <w:right w:val="none" w:sz="0" w:space="0" w:color="auto"/>
          </w:divBdr>
        </w:div>
        <w:div w:id="172741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D834A8295DD4170C59DE66FAE8614D22F58CB38EA3B0342C28B18A8C203F24F59D09F60B21F6271j3FD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19D0-A034-45B1-AC26-B9C1649A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17</Pages>
  <Words>7605</Words>
  <Characters>43351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9</cp:revision>
  <cp:lastPrinted>2024-08-19T07:14:00Z</cp:lastPrinted>
  <dcterms:created xsi:type="dcterms:W3CDTF">2024-08-14T03:07:00Z</dcterms:created>
  <dcterms:modified xsi:type="dcterms:W3CDTF">2024-08-19T07:51:00Z</dcterms:modified>
</cp:coreProperties>
</file>